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1"/>
        <w:spacing w:lineRule="auto" w:line="480"/>
        <w:jc w:val="left"/>
        <w:rPr>
          <w:rFonts w:ascii="David" w:hAnsi="David" w:cs="David"/>
        </w:rPr>
      </w:pPr>
      <w:r>
        <w:rPr>
          <w:rFonts w:ascii="David" w:hAnsi="David" w:cs="David"/>
          <w:sz w:val="28"/>
          <w:sz w:val="28"/>
          <w:szCs w:val="28"/>
          <w:rtl w:val="true"/>
        </w:rPr>
        <w:t xml:space="preserve">לכבוד </w:t>
      </w:r>
      <w:r>
        <w:rPr>
          <w:rFonts w:cs="David" w:ascii="David" w:hAnsi="David"/>
          <w:sz w:val="28"/>
          <w:szCs w:val="28"/>
          <w:rtl w:val="true"/>
        </w:rPr>
        <w:t xml:space="preserve">: </w:t>
        <w:br/>
      </w:r>
      <w:r>
        <w:rPr>
          <w:rFonts w:ascii="David" w:hAnsi="David" w:cs="David"/>
          <w:sz w:val="28"/>
          <w:sz w:val="28"/>
          <w:szCs w:val="28"/>
          <w:rtl w:val="true"/>
        </w:rPr>
        <w:t>הממונה על חופש המידע</w:t>
      </w:r>
      <w:r>
        <w:rPr>
          <w:rFonts w:cs="David" w:ascii="David" w:hAnsi="David"/>
          <w:sz w:val="28"/>
          <w:szCs w:val="28"/>
          <w:rtl w:val="true"/>
        </w:rPr>
        <w:br/>
      </w:r>
      <w:r>
        <w:rPr>
          <w:rFonts w:ascii="David" w:hAnsi="David" w:cs="David"/>
          <w:sz w:val="28"/>
          <w:sz w:val="28"/>
          <w:szCs w:val="28"/>
          <w:rtl w:val="true"/>
        </w:rPr>
        <w:t>משרד הבריאות</w:t>
      </w:r>
    </w:p>
    <w:p>
      <w:pPr>
        <w:pStyle w:val="Normal"/>
        <w:bidi w:val="1"/>
        <w:spacing w:lineRule="auto" w:line="480"/>
        <w:ind w:left="360" w:hanging="0"/>
        <w:jc w:val="left"/>
        <w:rPr>
          <w:rFonts w:ascii="David" w:hAnsi="David" w:cs="David"/>
          <w:b/>
          <w:b/>
          <w:bCs/>
          <w:sz w:val="28"/>
          <w:szCs w:val="28"/>
          <w:u w:val="single"/>
        </w:rPr>
      </w:pPr>
      <w:r>
        <w:rPr>
          <w:rFonts w:ascii="David" w:hAnsi="David" w:cs="David"/>
          <w:sz w:val="28"/>
          <w:sz w:val="28"/>
          <w:szCs w:val="28"/>
          <w:rtl w:val="true"/>
        </w:rPr>
        <w:t>א</w:t>
      </w:r>
      <w:r>
        <w:rPr>
          <w:rFonts w:cs="David" w:ascii="David" w:hAnsi="David"/>
          <w:sz w:val="28"/>
          <w:szCs w:val="28"/>
          <w:rtl w:val="true"/>
        </w:rPr>
        <w:t>.</w:t>
      </w:r>
      <w:r>
        <w:rPr>
          <w:rFonts w:ascii="David" w:hAnsi="David" w:cs="David"/>
          <w:sz w:val="28"/>
          <w:sz w:val="28"/>
          <w:szCs w:val="28"/>
          <w:rtl w:val="true"/>
        </w:rPr>
        <w:t>ג</w:t>
      </w:r>
      <w:r>
        <w:rPr>
          <w:rFonts w:cs="David" w:ascii="David" w:hAnsi="David"/>
          <w:sz w:val="28"/>
          <w:szCs w:val="28"/>
          <w:rtl w:val="true"/>
        </w:rPr>
        <w:t>.</w:t>
      </w:r>
      <w:r>
        <w:rPr>
          <w:rFonts w:ascii="David" w:hAnsi="David" w:cs="David"/>
          <w:sz w:val="28"/>
          <w:sz w:val="28"/>
          <w:szCs w:val="28"/>
          <w:rtl w:val="true"/>
        </w:rPr>
        <w:t>נ</w:t>
      </w:r>
      <w:r>
        <w:rPr>
          <w:rFonts w:cs="David" w:ascii="David" w:hAnsi="David"/>
          <w:sz w:val="28"/>
          <w:szCs w:val="28"/>
          <w:rtl w:val="true"/>
        </w:rPr>
        <w:t>.,</w:t>
        <w:br/>
      </w:r>
      <w:r>
        <w:rPr>
          <w:rFonts w:cs="David" w:ascii="David" w:hAnsi="David"/>
          <w:b/>
          <w:bCs/>
          <w:sz w:val="28"/>
          <w:szCs w:val="28"/>
          <w:rtl w:val="true"/>
        </w:rPr>
        <w:tab/>
        <w:tab/>
        <w:tab/>
        <w:tab/>
      </w:r>
      <w:r>
        <w:rPr>
          <w:rFonts w:ascii="David" w:hAnsi="David" w:cs="David"/>
          <w:b/>
          <w:b/>
          <w:bCs/>
          <w:sz w:val="28"/>
          <w:sz w:val="28"/>
          <w:szCs w:val="28"/>
          <w:u w:val="single"/>
          <w:rtl w:val="true"/>
        </w:rPr>
        <w:t xml:space="preserve">הנדון </w:t>
      </w:r>
      <w:r>
        <w:rPr>
          <w:rFonts w:cs="David" w:ascii="David" w:hAnsi="David"/>
          <w:b/>
          <w:bCs/>
          <w:sz w:val="28"/>
          <w:szCs w:val="28"/>
          <w:u w:val="single"/>
          <w:rtl w:val="true"/>
        </w:rPr>
        <w:t xml:space="preserve">: </w:t>
      </w:r>
      <w:r>
        <w:rPr>
          <w:rFonts w:ascii="David" w:hAnsi="David" w:cs="David"/>
          <w:b/>
          <w:b/>
          <w:bCs/>
          <w:sz w:val="28"/>
          <w:sz w:val="28"/>
          <w:szCs w:val="28"/>
          <w:u w:val="single"/>
          <w:rtl w:val="true"/>
        </w:rPr>
        <w:t>בקשה למידע</w:t>
      </w:r>
    </w:p>
    <w:p>
      <w:pPr>
        <w:pStyle w:val="Normal"/>
        <w:bidi w:val="1"/>
        <w:spacing w:lineRule="auto" w:line="360"/>
        <w:jc w:val="left"/>
        <w:rPr>
          <w:rFonts w:ascii="David" w:hAnsi="David" w:cs="David"/>
        </w:rPr>
      </w:pPr>
      <w:r>
        <w:rPr>
          <w:rFonts w:ascii="David" w:hAnsi="David" w:cs="David"/>
          <w:sz w:val="28"/>
          <w:sz w:val="28"/>
          <w:szCs w:val="28"/>
          <w:rtl w:val="true"/>
        </w:rPr>
        <w:t>שלום רב</w:t>
      </w:r>
      <w:r>
        <w:rPr>
          <w:rFonts w:cs="David" w:ascii="David" w:hAnsi="David"/>
          <w:sz w:val="28"/>
          <w:szCs w:val="28"/>
          <w:rtl w:val="true"/>
        </w:rPr>
        <w:t xml:space="preserve">, </w:t>
      </w:r>
      <w:r>
        <w:rPr>
          <w:rFonts w:ascii="David" w:hAnsi="David" w:cs="David"/>
          <w:sz w:val="28"/>
          <w:sz w:val="28"/>
          <w:szCs w:val="28"/>
          <w:rtl w:val="true"/>
        </w:rPr>
        <w:t>אבקש לספק לי את המידע הבא</w:t>
      </w:r>
      <w:r>
        <w:rPr>
          <w:rFonts w:cs="David" w:ascii="David" w:hAnsi="David"/>
          <w:sz w:val="28"/>
          <w:szCs w:val="28"/>
          <w:rtl w:val="true"/>
        </w:rPr>
        <w:t>:</w:t>
        <w:br/>
        <w:br/>
      </w:r>
      <w:r>
        <w:rPr>
          <w:rFonts w:cs="David" w:ascii="David" w:hAnsi="David"/>
          <w:b/>
          <w:bCs/>
          <w:sz w:val="28"/>
          <w:szCs w:val="28"/>
        </w:rPr>
        <w:t>1</w:t>
      </w:r>
      <w:r>
        <w:rPr>
          <w:rFonts w:cs="David" w:ascii="David" w:hAnsi="David"/>
          <w:b/>
          <w:bCs/>
          <w:sz w:val="28"/>
          <w:szCs w:val="28"/>
          <w:rtl w:val="true"/>
        </w:rPr>
        <w:t>.</w:t>
      </w:r>
      <w:r>
        <w:rPr>
          <w:rFonts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cs="David"/>
          <w:sz w:val="28"/>
          <w:sz w:val="28"/>
          <w:szCs w:val="28"/>
          <w:rtl w:val="true"/>
        </w:rPr>
        <w:t>כל מסמך ותיעוד שקשור להוכחה המדעית  שוירוס הקורונה ו</w:t>
      </w:r>
      <w:r>
        <w:rPr>
          <w:rFonts w:cs="David" w:ascii="David" w:hAnsi="David"/>
          <w:sz w:val="28"/>
          <w:szCs w:val="28"/>
          <w:rtl w:val="true"/>
        </w:rPr>
        <w:t>/</w:t>
      </w:r>
      <w:r>
        <w:rPr>
          <w:rFonts w:ascii="David" w:hAnsi="David" w:cs="David"/>
          <w:sz w:val="28"/>
          <w:sz w:val="28"/>
          <w:szCs w:val="28"/>
          <w:rtl w:val="true"/>
        </w:rPr>
        <w:t>או וריאנט דלתא הוצא מגופו של חולה במחלה או ממקור חי אחר</w:t>
      </w:r>
      <w:r>
        <w:rPr>
          <w:rFonts w:cs="David" w:ascii="David" w:hAnsi="David"/>
          <w:sz w:val="28"/>
          <w:szCs w:val="28"/>
          <w:rtl w:val="true"/>
        </w:rPr>
        <w:t xml:space="preserve">, </w:t>
      </w:r>
      <w:r>
        <w:rPr>
          <w:rFonts w:ascii="David" w:hAnsi="David" w:cs="David"/>
          <w:sz w:val="28"/>
          <w:sz w:val="28"/>
          <w:szCs w:val="28"/>
          <w:rtl w:val="true"/>
        </w:rPr>
        <w:t>בודד וטוהר במעבדה לניקיון בדרגה המקובלת בביוכימיה באופן שניתן לאפיינו חד משמעית במיקרוסקופ אלקטרוני</w:t>
      </w:r>
      <w:r>
        <w:rPr>
          <w:rFonts w:cs="David" w:ascii="David" w:hAnsi="David"/>
          <w:sz w:val="28"/>
          <w:szCs w:val="28"/>
          <w:rtl w:val="true"/>
        </w:rPr>
        <w:t>.</w:t>
      </w:r>
    </w:p>
    <w:p>
      <w:pPr>
        <w:pStyle w:val="Normal"/>
        <w:bidi w:val="1"/>
        <w:spacing w:lineRule="auto" w:line="480"/>
        <w:jc w:val="left"/>
        <w:rPr>
          <w:rFonts w:ascii="David" w:hAnsi="David" w:cs="David"/>
        </w:rPr>
      </w:pPr>
      <w:r>
        <w:rPr>
          <w:rFonts w:cs="David" w:ascii="David" w:hAnsi="David"/>
          <w:sz w:val="28"/>
          <w:szCs w:val="28"/>
          <w:rtl w:val="true"/>
        </w:rPr>
        <w:br/>
      </w:r>
      <w:r>
        <w:rPr>
          <w:rFonts w:cs="David" w:ascii="David" w:hAnsi="David"/>
          <w:b/>
          <w:bCs/>
          <w:sz w:val="28"/>
          <w:szCs w:val="28"/>
        </w:rPr>
        <w:t>2</w:t>
      </w:r>
      <w:r>
        <w:rPr>
          <w:rFonts w:cs="David" w:ascii="David" w:hAnsi="David"/>
          <w:b/>
          <w:bCs/>
          <w:sz w:val="28"/>
          <w:szCs w:val="28"/>
          <w:rtl w:val="true"/>
        </w:rPr>
        <w:t>.</w:t>
      </w:r>
      <w:r>
        <w:rPr>
          <w:rFonts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cs="David"/>
          <w:sz w:val="28"/>
          <w:sz w:val="28"/>
          <w:szCs w:val="28"/>
          <w:rtl w:val="true"/>
        </w:rPr>
        <w:t xml:space="preserve">כל מסמך ותיעוד כי לאחר בידוד הנגיף נעשה ניסיון להדביק בו אנשים במספר מתאים ולראות מבחינה רפואי הוא הגורם למחלה </w:t>
      </w:r>
      <w:r>
        <w:rPr>
          <w:rFonts w:cs="David" w:ascii="David" w:hAnsi="David"/>
          <w:sz w:val="28"/>
          <w:szCs w:val="28"/>
        </w:rPr>
        <w:t>SARS-CoV-2</w:t>
      </w:r>
      <w:r>
        <w:rPr>
          <w:rFonts w:cs="David" w:ascii="David" w:hAnsi="David"/>
          <w:sz w:val="28"/>
          <w:szCs w:val="28"/>
          <w:rtl w:val="true"/>
        </w:rPr>
        <w:t xml:space="preserve"> .</w:t>
      </w:r>
    </w:p>
    <w:p>
      <w:pPr>
        <w:pStyle w:val="Normal"/>
        <w:bidi w:val="1"/>
        <w:spacing w:lineRule="auto" w:line="480"/>
        <w:jc w:val="both"/>
        <w:rPr>
          <w:rFonts w:ascii="David" w:hAnsi="David" w:cs="David"/>
        </w:rPr>
      </w:pPr>
      <w:r>
        <w:rPr>
          <w:rFonts w:cs="David" w:ascii="David" w:hAnsi="David"/>
          <w:b/>
          <w:bCs/>
          <w:sz w:val="28"/>
          <w:szCs w:val="28"/>
          <w:rtl w:val="true"/>
        </w:rPr>
        <w:br/>
      </w:r>
      <w:r>
        <w:rPr>
          <w:rFonts w:cs="David" w:ascii="David" w:hAnsi="David"/>
          <w:b/>
          <w:bCs/>
          <w:sz w:val="28"/>
          <w:szCs w:val="28"/>
        </w:rPr>
        <w:t>3</w:t>
      </w:r>
      <w:r>
        <w:rPr>
          <w:rFonts w:cs="David" w:ascii="David" w:hAnsi="David"/>
          <w:b/>
          <w:bCs/>
          <w:sz w:val="28"/>
          <w:szCs w:val="28"/>
          <w:rtl w:val="true"/>
        </w:rPr>
        <w:t>.</w:t>
      </w:r>
      <w:r>
        <w:rPr>
          <w:rFonts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cs="David"/>
          <w:sz w:val="28"/>
          <w:sz w:val="28"/>
          <w:szCs w:val="28"/>
          <w:rtl w:val="true"/>
        </w:rPr>
        <w:t>תיעוד לכך שהקריטריונים של קוך</w:t>
      </w:r>
      <w:r>
        <w:rPr>
          <w:rFonts w:cs="David" w:ascii="David" w:hAnsi="David"/>
          <w:sz w:val="28"/>
          <w:szCs w:val="28"/>
          <w:rtl w:val="true"/>
        </w:rPr>
        <w:t xml:space="preserve">, </w:t>
      </w:r>
      <w:r>
        <w:rPr>
          <w:rFonts w:ascii="David" w:hAnsi="David" w:cs="David"/>
          <w:sz w:val="28"/>
          <w:sz w:val="28"/>
          <w:szCs w:val="28"/>
          <w:rtl w:val="true"/>
        </w:rPr>
        <w:t xml:space="preserve">שמהווים אמת מידה מדעית </w:t>
      </w:r>
      <w:r>
        <w:rPr>
          <w:rFonts w:ascii="David" w:hAnsi="David" w:cs="David"/>
          <w:b/>
          <w:b/>
          <w:bCs/>
          <w:sz w:val="28"/>
          <w:sz w:val="28"/>
          <w:szCs w:val="28"/>
          <w:u w:val="single"/>
          <w:rtl w:val="true"/>
        </w:rPr>
        <w:t>לקביעת קשר סיבתי</w:t>
      </w:r>
      <w:r>
        <w:rPr>
          <w:rFonts w:ascii="David" w:hAnsi="David" w:cs="David"/>
          <w:sz w:val="28"/>
          <w:sz w:val="28"/>
          <w:szCs w:val="28"/>
          <w:rtl w:val="true"/>
        </w:rPr>
        <w:t xml:space="preserve"> כי וירוס או גורם מחלה אכן קיים וגורם למחלה כלשהיא</w:t>
      </w:r>
      <w:r>
        <w:rPr>
          <w:rFonts w:cs="David" w:ascii="David" w:hAnsi="David"/>
          <w:sz w:val="28"/>
          <w:szCs w:val="28"/>
          <w:rtl w:val="true"/>
        </w:rPr>
        <w:t xml:space="preserve">, </w:t>
      </w:r>
      <w:r>
        <w:rPr>
          <w:rFonts w:ascii="David" w:hAnsi="David" w:cs="David"/>
          <w:sz w:val="28"/>
          <w:sz w:val="28"/>
          <w:szCs w:val="28"/>
          <w:rtl w:val="true"/>
        </w:rPr>
        <w:t>נעשו בארץ ביחס לוירוס הקורונה</w:t>
      </w:r>
      <w:r>
        <w:rPr>
          <w:rFonts w:cs="David" w:ascii="David" w:hAnsi="David"/>
          <w:sz w:val="28"/>
          <w:szCs w:val="28"/>
          <w:rtl w:val="true"/>
        </w:rPr>
        <w:t xml:space="preserve">. </w:t>
      </w:r>
      <w:r>
        <w:rPr>
          <w:rFonts w:ascii="David" w:hAnsi="David" w:cs="David"/>
          <w:sz w:val="28"/>
          <w:sz w:val="28"/>
          <w:szCs w:val="28"/>
          <w:rtl w:val="true"/>
        </w:rPr>
        <w:t>אם נעשו</w:t>
      </w:r>
      <w:r>
        <w:rPr>
          <w:rFonts w:cs="David" w:ascii="David" w:hAnsi="David"/>
          <w:sz w:val="28"/>
          <w:szCs w:val="28"/>
          <w:rtl w:val="true"/>
        </w:rPr>
        <w:t xml:space="preserve">, </w:t>
      </w:r>
      <w:r>
        <w:rPr>
          <w:rFonts w:ascii="David" w:hAnsi="David" w:cs="David"/>
          <w:sz w:val="28"/>
          <w:sz w:val="28"/>
          <w:szCs w:val="28"/>
          <w:rtl w:val="true"/>
        </w:rPr>
        <w:t>אנא ספקו תוצאות הבדיקה</w:t>
      </w:r>
      <w:r>
        <w:rPr>
          <w:rFonts w:cs="David" w:ascii="David" w:hAnsi="David"/>
          <w:sz w:val="28"/>
          <w:szCs w:val="28"/>
          <w:rtl w:val="true"/>
        </w:rPr>
        <w:t>.</w:t>
        <w:br/>
      </w:r>
    </w:p>
    <w:p>
      <w:pPr>
        <w:pStyle w:val="Normal"/>
        <w:bidi w:val="1"/>
        <w:spacing w:lineRule="auto" w:line="480"/>
        <w:jc w:val="both"/>
        <w:rPr>
          <w:rFonts w:ascii="David" w:hAnsi="David" w:cs="David"/>
        </w:rPr>
      </w:pPr>
      <w:r>
        <w:rPr>
          <w:rFonts w:cs="David" w:ascii="David" w:hAnsi="David"/>
          <w:b/>
          <w:bCs/>
          <w:sz w:val="28"/>
          <w:szCs w:val="28"/>
        </w:rPr>
        <w:t>4</w:t>
      </w:r>
      <w:r>
        <w:rPr>
          <w:rFonts w:cs="David" w:ascii="David" w:hAnsi="David"/>
          <w:b/>
          <w:bCs/>
          <w:sz w:val="28"/>
          <w:szCs w:val="28"/>
          <w:rtl w:val="true"/>
        </w:rPr>
        <w:t>.</w:t>
      </w:r>
      <w:r>
        <w:rPr>
          <w:rFonts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cs="David"/>
          <w:sz w:val="28"/>
          <w:sz w:val="28"/>
          <w:szCs w:val="28"/>
          <w:rtl w:val="true"/>
        </w:rPr>
        <w:t>מסמך או תיעוד כלשהוא המבסס את  קביעת משרד הבריאות כי וירוס הקורונה אכן קיים והוא הגורם למחלה כלשהיא</w:t>
      </w:r>
      <w:r>
        <w:rPr>
          <w:rFonts w:cs="David" w:ascii="David" w:hAnsi="David"/>
          <w:sz w:val="28"/>
          <w:szCs w:val="28"/>
          <w:rtl w:val="true"/>
        </w:rPr>
        <w:t xml:space="preserve">. </w:t>
      </w:r>
    </w:p>
    <w:p>
      <w:pPr>
        <w:pStyle w:val="Normal"/>
        <w:bidi w:val="1"/>
        <w:spacing w:lineRule="auto" w:line="480"/>
        <w:jc w:val="both"/>
        <w:rPr>
          <w:rFonts w:ascii="David" w:hAnsi="David" w:cs="David"/>
        </w:rPr>
      </w:pPr>
      <w:r>
        <w:rPr>
          <w:rFonts w:cs="David" w:ascii="David" w:hAnsi="David"/>
          <w:b/>
          <w:bCs/>
          <w:sz w:val="28"/>
          <w:szCs w:val="28"/>
          <w:rtl w:val="true"/>
        </w:rPr>
        <w:br/>
      </w:r>
      <w:r>
        <w:rPr>
          <w:rFonts w:cs="David" w:ascii="David" w:hAnsi="David"/>
          <w:b/>
          <w:bCs/>
          <w:sz w:val="28"/>
          <w:szCs w:val="28"/>
        </w:rPr>
        <w:t>5</w:t>
      </w:r>
      <w:r>
        <w:rPr>
          <w:rFonts w:cs="David" w:ascii="David" w:hAnsi="David"/>
          <w:b/>
          <w:bCs/>
          <w:sz w:val="28"/>
          <w:szCs w:val="28"/>
          <w:rtl w:val="true"/>
        </w:rPr>
        <w:t>.</w:t>
      </w:r>
      <w:r>
        <w:rPr>
          <w:rFonts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cs="David"/>
          <w:sz w:val="28"/>
          <w:sz w:val="28"/>
          <w:szCs w:val="28"/>
          <w:rtl w:val="true"/>
        </w:rPr>
        <w:t>מסמך שמסביר מה מאתרת הסריקה הגנטית שתיערך לכל אדם שמגיע לישראל בנתב</w:t>
      </w:r>
      <w:r>
        <w:rPr>
          <w:rFonts w:cs="David" w:ascii="David" w:hAnsi="David"/>
          <w:sz w:val="28"/>
          <w:szCs w:val="28"/>
          <w:rtl w:val="true"/>
        </w:rPr>
        <w:t>"</w:t>
      </w:r>
      <w:r>
        <w:rPr>
          <w:rFonts w:ascii="David" w:hAnsi="David" w:cs="David"/>
          <w:sz w:val="28"/>
          <w:sz w:val="28"/>
          <w:szCs w:val="28"/>
          <w:rtl w:val="true"/>
        </w:rPr>
        <w:t>ג</w:t>
      </w:r>
      <w:r>
        <w:rPr>
          <w:rFonts w:cs="David" w:ascii="David" w:hAnsi="David"/>
          <w:sz w:val="28"/>
          <w:szCs w:val="28"/>
          <w:rtl w:val="true"/>
        </w:rPr>
        <w:t xml:space="preserve">, </w:t>
      </w:r>
      <w:r>
        <w:rPr>
          <w:rFonts w:ascii="David" w:hAnsi="David" w:cs="David"/>
          <w:sz w:val="28"/>
          <w:sz w:val="28"/>
          <w:szCs w:val="28"/>
          <w:rtl w:val="true"/>
        </w:rPr>
        <w:t>למי מועברות התוצאות שלה והאם המידע עלול לשמש למעקב בעתיד</w:t>
      </w:r>
      <w:r>
        <w:rPr>
          <w:rFonts w:cs="David" w:ascii="David" w:hAnsi="David"/>
          <w:sz w:val="28"/>
          <w:szCs w:val="28"/>
          <w:rtl w:val="true"/>
        </w:rPr>
        <w:t xml:space="preserve">.  </w:t>
      </w:r>
    </w:p>
    <w:p>
      <w:pPr>
        <w:pStyle w:val="Normal"/>
        <w:bidi w:val="1"/>
        <w:spacing w:lineRule="auto" w:line="480"/>
        <w:ind w:left="720" w:hanging="720"/>
        <w:jc w:val="both"/>
        <w:rPr>
          <w:rFonts w:ascii="David" w:hAnsi="David" w:cs="David"/>
        </w:rPr>
      </w:pPr>
      <w:r>
        <w:rPr>
          <w:rFonts w:cs="David" w:ascii="David" w:hAnsi="David"/>
          <w:sz w:val="28"/>
          <w:szCs w:val="28"/>
          <w:rtl w:val="true"/>
        </w:rPr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ascii="David" w:hAnsi="David" w:cs="David"/>
          <w:sz w:val="28"/>
          <w:sz w:val="28"/>
          <w:szCs w:val="28"/>
          <w:u w:val="single"/>
          <w:rtl w:val="true"/>
        </w:rPr>
        <w:t xml:space="preserve">להלן </w:t>
      </w:r>
      <w:r>
        <w:rPr>
          <w:rFonts w:ascii="David" w:hAnsi="David" w:cs="David"/>
          <w:sz w:val="28"/>
          <w:sz w:val="28"/>
          <w:szCs w:val="28"/>
          <w:u w:val="single"/>
          <w:rtl w:val="true"/>
        </w:rPr>
        <w:t xml:space="preserve">דברי הסבר </w:t>
      </w:r>
      <w:r>
        <w:rPr>
          <w:rFonts w:ascii="David" w:hAnsi="David" w:cs="David"/>
          <w:sz w:val="28"/>
          <w:sz w:val="28"/>
          <w:szCs w:val="28"/>
          <w:u w:val="single"/>
          <w:rtl w:val="true"/>
        </w:rPr>
        <w:t>לבקשה</w:t>
      </w:r>
      <w:r>
        <w:rPr>
          <w:rFonts w:cs="David" w:ascii="David" w:hAnsi="David"/>
          <w:sz w:val="28"/>
          <w:szCs w:val="28"/>
          <w:u w:val="single"/>
          <w:rtl w:val="true"/>
        </w:rPr>
        <w:t xml:space="preserve">:  </w:t>
      </w:r>
      <w:r>
        <w:rPr>
          <w:rFonts w:cs="David" w:ascii="David" w:hAnsi="David"/>
          <w:sz w:val="28"/>
          <w:szCs w:val="28"/>
          <w:rtl w:val="true"/>
        </w:rPr>
        <w:t xml:space="preserve"> </w:t>
        <w:br/>
        <w:t xml:space="preserve">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משרד הבריאות מגדיר את בדיקת ה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- </w:t>
      </w:r>
      <w:r>
        <w:rPr>
          <w:rFonts w:eastAsia="Times New Roman" w:cs="David" w:ascii="David" w:hAnsi="David"/>
          <w:sz w:val="28"/>
          <w:szCs w:val="28"/>
        </w:rPr>
        <w:t>PCR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כ</w:t>
      </w:r>
      <w:r>
        <w:rPr>
          <w:rFonts w:eastAsia="Times New Roman" w:cs="David" w:ascii="David" w:hAnsi="David"/>
          <w:sz w:val="28"/>
          <w:szCs w:val="28"/>
          <w:rtl w:val="true"/>
        </w:rPr>
        <w:t>"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גולד סטנדרט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".  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הבדיקה הזו מבססת את נתוני התחלואה שמתפרסמים במשך כל תקופת הקורונה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.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ascii="David" w:hAnsi="David" w:eastAsia="Times New Roman" w:cs="David"/>
          <w:sz w:val="28"/>
          <w:sz w:val="28"/>
          <w:szCs w:val="28"/>
          <w:rtl w:val="true"/>
        </w:rPr>
        <w:t>כדי לקבוע שבדיקה היא גולד סטנדרט שמאבחנת וירוס ספציפי בבדיקה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,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נדרש תחילה לבודד אותו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, 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כלומר להפריד את האובייקט מכל מה שאינו האובייקט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.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זו דרישה נחוצה להוכחת קיומו של וירוס ולהוכחה שהרנ</w:t>
      </w:r>
      <w:r>
        <w:rPr>
          <w:rFonts w:eastAsia="Times New Roman" w:cs="David" w:ascii="David" w:hAnsi="David"/>
          <w:sz w:val="28"/>
          <w:szCs w:val="28"/>
          <w:rtl w:val="true"/>
        </w:rPr>
        <w:t>"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א מהחלקיק מגיע מוירוס חדש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. 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כפי שמצהירים ספרים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,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 xml:space="preserve">לדוגמא </w:t>
      </w:r>
      <w:r>
        <w:rPr>
          <w:rFonts w:eastAsia="Times New Roman" w:cs="David" w:ascii="David" w:hAnsi="David"/>
          <w:sz w:val="28"/>
          <w:szCs w:val="28"/>
        </w:rPr>
        <w:t>White Fenner. Medical Virology 1986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 xml:space="preserve">עמוד </w:t>
      </w:r>
      <w:r>
        <w:rPr>
          <w:rFonts w:eastAsia="Times New Roman" w:cs="David" w:ascii="David" w:hAnsi="David"/>
          <w:sz w:val="28"/>
          <w:szCs w:val="28"/>
        </w:rPr>
        <w:t>9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וכן חוקרים מובילים של וירוסים כמו לוק מונטנייה או דומיניק דווייר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,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טיהור של חלקיק זו דרישה נחוצה להוכחת קיומו של וירוס ולהוכחה שהרנ</w:t>
      </w:r>
      <w:r>
        <w:rPr>
          <w:rFonts w:eastAsia="Times New Roman" w:cs="David" w:ascii="David" w:hAnsi="David"/>
          <w:sz w:val="28"/>
          <w:szCs w:val="28"/>
          <w:rtl w:val="true"/>
        </w:rPr>
        <w:t>"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א מהחלקיק מגיע מוירוס חדש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.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ascii="David" w:hAnsi="David" w:eastAsia="Times New Roman" w:cs="David"/>
          <w:sz w:val="28"/>
          <w:sz w:val="28"/>
          <w:szCs w:val="28"/>
          <w:rtl w:val="true"/>
        </w:rPr>
        <w:t>הצוותים המדעיים שפירסמו את המאמרים הרלוונטיים ל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- </w:t>
      </w:r>
      <w:r>
        <w:rPr>
          <w:rFonts w:eastAsia="Times New Roman" w:cs="David" w:ascii="David" w:hAnsi="David"/>
          <w:sz w:val="28"/>
          <w:szCs w:val="28"/>
        </w:rPr>
        <w:t>SAR-CoV-2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נשאלו אם התמונות של המיקרוסקופ האלקטרוני שמתוארות בניסויים בתרבית שלהם מראות וירוסים מטוהרים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.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אף אחד מהצוותים לא יכול היה לענות על השאלה הזו ב</w:t>
      </w:r>
      <w:r>
        <w:rPr>
          <w:rFonts w:eastAsia="Times New Roman" w:cs="David" w:ascii="David" w:hAnsi="David"/>
          <w:sz w:val="28"/>
          <w:szCs w:val="28"/>
          <w:rtl w:val="true"/>
        </w:rPr>
        <w:t>"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כן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".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ואף אחד לא אמר שטיהור אינו צעד הכרחי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.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 xml:space="preserve">התקבלו רק תשובות של </w:t>
      </w:r>
      <w:r>
        <w:rPr>
          <w:rFonts w:eastAsia="Times New Roman" w:cs="David" w:ascii="David" w:hAnsi="David"/>
          <w:sz w:val="28"/>
          <w:szCs w:val="28"/>
          <w:rtl w:val="true"/>
        </w:rPr>
        <w:t>"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לא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,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לא השגנו מיקרוגרף אלקטרוני שמראה את דרגת הטיהור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". 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ascii="David" w:hAnsi="David" w:eastAsia="Times New Roman" w:cs="David"/>
          <w:sz w:val="28"/>
          <w:sz w:val="28"/>
          <w:szCs w:val="28"/>
          <w:rtl w:val="true"/>
        </w:rPr>
        <w:t>א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.  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המחקר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: 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</w:r>
    </w:p>
    <w:p>
      <w:pPr>
        <w:pStyle w:val="Normal"/>
        <w:bidi w:val="1"/>
        <w:spacing w:lineRule="auto" w:line="360"/>
        <w:jc w:val="righ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  <w:t xml:space="preserve">   </w:t>
      </w:r>
      <w:r>
        <w:rPr>
          <w:rFonts w:eastAsia="Times New Roman" w:cs="David" w:ascii="David" w:hAnsi="David"/>
          <w:sz w:val="28"/>
          <w:szCs w:val="28"/>
        </w:rPr>
        <w:t>Leo L. M. Poon; Malik Peiris. “Emergence of a novel human coronavirus threatening human health” Nature Medicine, March 2020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ascii="David" w:hAnsi="David" w:eastAsia="Times New Roman" w:cs="David"/>
          <w:sz w:val="28"/>
          <w:sz w:val="28"/>
          <w:szCs w:val="28"/>
          <w:rtl w:val="true"/>
        </w:rPr>
        <w:t>המחבר שענה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-  </w:t>
      </w:r>
      <w:r>
        <w:rPr>
          <w:rFonts w:eastAsia="Times New Roman" w:cs="David" w:ascii="David" w:hAnsi="David"/>
          <w:sz w:val="28"/>
          <w:szCs w:val="28"/>
        </w:rPr>
        <w:t>Malik Peiris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ascii="David" w:hAnsi="David" w:eastAsia="Times New Roman" w:cs="David"/>
          <w:sz w:val="28"/>
          <w:sz w:val="28"/>
          <w:szCs w:val="28"/>
          <w:rtl w:val="true"/>
        </w:rPr>
        <w:t>תאריך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: </w:t>
      </w:r>
      <w:r>
        <w:rPr>
          <w:rFonts w:eastAsia="Times New Roman" w:cs="David" w:ascii="David" w:hAnsi="David"/>
          <w:sz w:val="28"/>
          <w:szCs w:val="28"/>
        </w:rPr>
        <w:t>12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 xml:space="preserve">למאי </w:t>
      </w:r>
      <w:r>
        <w:rPr>
          <w:rFonts w:eastAsia="Times New Roman" w:cs="David" w:ascii="David" w:hAnsi="David"/>
          <w:sz w:val="28"/>
          <w:szCs w:val="28"/>
        </w:rPr>
        <w:t>2020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ascii="David" w:hAnsi="David" w:eastAsia="Times New Roman" w:cs="David"/>
          <w:sz w:val="28"/>
          <w:sz w:val="28"/>
          <w:szCs w:val="28"/>
          <w:rtl w:val="true"/>
        </w:rPr>
        <w:t>תשובה</w:t>
      </w:r>
      <w:r>
        <w:rPr>
          <w:rFonts w:eastAsia="Times New Roman" w:cs="David" w:ascii="David" w:hAnsi="David"/>
          <w:sz w:val="28"/>
          <w:szCs w:val="28"/>
          <w:rtl w:val="true"/>
        </w:rPr>
        <w:t>: "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התמונה היא הוירוס שהתחיל מתא שנדבק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. </w:t>
      </w:r>
      <w:r>
        <w:rPr>
          <w:rFonts w:ascii="David" w:hAnsi="David" w:eastAsia="Times New Roman" w:cs="David"/>
          <w:b/>
          <w:b/>
          <w:bCs/>
          <w:sz w:val="28"/>
          <w:sz w:val="28"/>
          <w:szCs w:val="28"/>
          <w:rtl w:val="true"/>
        </w:rPr>
        <w:t>זה לא וירוס מטוהר</w:t>
      </w:r>
      <w:r>
        <w:rPr>
          <w:rFonts w:eastAsia="Times New Roman" w:cs="David" w:ascii="David" w:hAnsi="David"/>
          <w:b/>
          <w:bCs/>
          <w:sz w:val="28"/>
          <w:szCs w:val="28"/>
          <w:rtl w:val="true"/>
        </w:rPr>
        <w:t>"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  <w:t xml:space="preserve">    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ב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. 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המחקר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: 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</w:r>
    </w:p>
    <w:p>
      <w:pPr>
        <w:pStyle w:val="Normal"/>
        <w:bidi w:val="0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</w:rPr>
        <w:t xml:space="preserve">Myung-Guk Han et al. “Identification of Coronavirus Isolated from a Patient in Korea with COVID-19”, Osong Public Health and Research Perspectives, February 2020 </w:t>
      </w:r>
    </w:p>
    <w:p>
      <w:pPr>
        <w:pStyle w:val="Normal"/>
        <w:bidi w:val="0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</w:rPr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ascii="David" w:hAnsi="David" w:eastAsia="Times New Roman" w:cs="David"/>
          <w:sz w:val="28"/>
          <w:sz w:val="28"/>
          <w:szCs w:val="28"/>
          <w:rtl w:val="true"/>
        </w:rPr>
        <w:t>המחבר שענה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:  </w:t>
      </w:r>
      <w:r>
        <w:rPr>
          <w:rFonts w:eastAsia="Times New Roman" w:cs="David" w:ascii="David" w:hAnsi="David"/>
          <w:sz w:val="28"/>
          <w:szCs w:val="28"/>
        </w:rPr>
        <w:t>Myung-Guk Han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ascii="David" w:hAnsi="David" w:eastAsia="Times New Roman" w:cs="David"/>
          <w:sz w:val="28"/>
          <w:sz w:val="28"/>
          <w:szCs w:val="28"/>
          <w:rtl w:val="true"/>
        </w:rPr>
        <w:t>תאריך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: </w:t>
      </w:r>
      <w:r>
        <w:rPr>
          <w:rFonts w:eastAsia="Times New Roman" w:cs="David" w:ascii="David" w:hAnsi="David"/>
          <w:sz w:val="28"/>
          <w:szCs w:val="28"/>
        </w:rPr>
        <w:t>6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 xml:space="preserve">למאי </w:t>
      </w:r>
      <w:r>
        <w:rPr>
          <w:rFonts w:eastAsia="Times New Roman" w:cs="David" w:ascii="David" w:hAnsi="David"/>
          <w:sz w:val="28"/>
          <w:szCs w:val="28"/>
        </w:rPr>
        <w:t>2020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ascii="David" w:hAnsi="David" w:eastAsia="Times New Roman" w:cs="David"/>
          <w:sz w:val="28"/>
          <w:sz w:val="28"/>
          <w:szCs w:val="28"/>
          <w:rtl w:val="true"/>
        </w:rPr>
        <w:t>תשובה</w:t>
      </w:r>
      <w:r>
        <w:rPr>
          <w:rFonts w:eastAsia="Times New Roman" w:cs="David" w:ascii="David" w:hAnsi="David"/>
          <w:sz w:val="28"/>
          <w:szCs w:val="28"/>
          <w:rtl w:val="true"/>
        </w:rPr>
        <w:t>: "</w:t>
      </w:r>
      <w:r>
        <w:rPr>
          <w:rFonts w:ascii="David" w:hAnsi="David" w:eastAsia="Times New Roman" w:cs="David"/>
          <w:b/>
          <w:b/>
          <w:bCs/>
          <w:sz w:val="28"/>
          <w:sz w:val="28"/>
          <w:szCs w:val="28"/>
          <w:rtl w:val="true"/>
        </w:rPr>
        <w:t>לא יכולנו להעריך את דרגת הטיהור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 xml:space="preserve"> מפני שאנו לא מטהרים ומרכזים את תרבית הוירוס בתאים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"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  <w:t xml:space="preserve">   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ג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.  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המחקר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: 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</w:r>
    </w:p>
    <w:p>
      <w:pPr>
        <w:pStyle w:val="Normal"/>
        <w:bidi w:val="0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</w:rPr>
        <w:t xml:space="preserve">Wan Beom Park et al. “Virus Isolation from the First Patient with SARS-CoV-2 in Korea”, Journal of Korean Medical Science, February 24, 2020 </w:t>
      </w:r>
    </w:p>
    <w:p>
      <w:pPr>
        <w:pStyle w:val="Normal"/>
        <w:bidi w:val="0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</w:rPr>
      </w:r>
    </w:p>
    <w:p>
      <w:pPr>
        <w:pStyle w:val="Normal"/>
        <w:bidi w:val="0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</w:rPr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ascii="David" w:hAnsi="David" w:eastAsia="Times New Roman" w:cs="David"/>
          <w:sz w:val="28"/>
          <w:sz w:val="28"/>
          <w:szCs w:val="28"/>
          <w:rtl w:val="true"/>
        </w:rPr>
        <w:t xml:space="preserve">המחבר שענה </w:t>
      </w:r>
      <w:r>
        <w:rPr>
          <w:rFonts w:eastAsia="Times New Roman" w:cs="David" w:ascii="David" w:hAnsi="David"/>
          <w:sz w:val="28"/>
          <w:szCs w:val="28"/>
        </w:rPr>
        <w:t>Wan Beom Park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</w:p>
    <w:p>
      <w:pPr>
        <w:pStyle w:val="Normal"/>
        <w:bidi w:val="0"/>
        <w:spacing w:lineRule="auto" w:line="360"/>
        <w:jc w:val="right"/>
        <w:rPr>
          <w:rFonts w:ascii="David" w:hAnsi="David" w:eastAsia="Times New Roman" w:cs="David"/>
        </w:rPr>
      </w:pPr>
      <w:r>
        <w:rPr>
          <w:rFonts w:ascii="David" w:hAnsi="David" w:eastAsia="Times New Roman" w:cs="David"/>
          <w:sz w:val="28"/>
          <w:sz w:val="28"/>
          <w:szCs w:val="28"/>
          <w:rtl w:val="true"/>
        </w:rPr>
        <w:t>תאריך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:  </w:t>
      </w:r>
      <w:r>
        <w:rPr>
          <w:rFonts w:eastAsia="Times New Roman" w:cs="David" w:ascii="David" w:hAnsi="David"/>
          <w:sz w:val="28"/>
          <w:szCs w:val="28"/>
        </w:rPr>
        <w:t>19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 xml:space="preserve">למרץ </w:t>
      </w:r>
      <w:r>
        <w:rPr>
          <w:rFonts w:eastAsia="Times New Roman" w:cs="David" w:ascii="David" w:hAnsi="David"/>
          <w:sz w:val="28"/>
          <w:szCs w:val="28"/>
        </w:rPr>
        <w:t>2020</w:t>
      </w:r>
      <w:r>
        <w:rPr>
          <w:rFonts w:eastAsia="Times New Roman" w:cs="David" w:ascii="David" w:hAnsi="David"/>
          <w:sz w:val="28"/>
          <w:szCs w:val="28"/>
        </w:rPr>
        <w:t xml:space="preserve">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ascii="David" w:hAnsi="David" w:eastAsia="Times New Roman" w:cs="David"/>
          <w:sz w:val="28"/>
          <w:sz w:val="28"/>
          <w:szCs w:val="28"/>
          <w:rtl w:val="true"/>
        </w:rPr>
        <w:t>תשובה</w:t>
      </w:r>
      <w:r>
        <w:rPr>
          <w:rFonts w:eastAsia="Times New Roman" w:cs="David" w:ascii="David" w:hAnsi="David"/>
          <w:sz w:val="28"/>
          <w:szCs w:val="28"/>
          <w:rtl w:val="true"/>
        </w:rPr>
        <w:t>: "</w:t>
      </w:r>
      <w:r>
        <w:rPr>
          <w:rFonts w:ascii="David" w:hAnsi="David" w:eastAsia="Times New Roman" w:cs="David"/>
          <w:b/>
          <w:b/>
          <w:bCs/>
          <w:sz w:val="28"/>
          <w:sz w:val="28"/>
          <w:szCs w:val="28"/>
          <w:rtl w:val="true"/>
        </w:rPr>
        <w:t>לא השגנו מיקרוגרף אלקטרוני שמראה את דרגת הטיהור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"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  <w:t xml:space="preserve">  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ד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. 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המחקר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:   </w:t>
      </w:r>
    </w:p>
    <w:p>
      <w:pPr>
        <w:pStyle w:val="Normal"/>
        <w:bidi w:val="0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</w:rPr>
        <w:t xml:space="preserve">Na Zhu et al., “A Novel Coronavirus from Patients with Pneumonia in China”, 2019, New England Journal of Medicine, February 20, 2020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ascii="David" w:hAnsi="David" w:eastAsia="Times New Roman" w:cs="David"/>
          <w:sz w:val="28"/>
          <w:sz w:val="28"/>
          <w:szCs w:val="28"/>
          <w:rtl w:val="true"/>
        </w:rPr>
        <w:t xml:space="preserve">המחבר שענה  </w:t>
      </w:r>
      <w:r>
        <w:rPr>
          <w:rFonts w:eastAsia="Times New Roman" w:cs="David" w:ascii="David" w:hAnsi="David"/>
          <w:sz w:val="28"/>
          <w:szCs w:val="28"/>
        </w:rPr>
        <w:t>Wenjie Tan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ascii="David" w:hAnsi="David" w:eastAsia="Times New Roman" w:cs="David"/>
          <w:sz w:val="28"/>
          <w:sz w:val="28"/>
          <w:szCs w:val="28"/>
          <w:rtl w:val="true"/>
        </w:rPr>
        <w:t>תאריך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: </w:t>
      </w:r>
      <w:r>
        <w:rPr>
          <w:rFonts w:eastAsia="Times New Roman" w:cs="David" w:ascii="David" w:hAnsi="David"/>
          <w:sz w:val="28"/>
          <w:szCs w:val="28"/>
        </w:rPr>
        <w:t>18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 xml:space="preserve">למרץ </w:t>
      </w:r>
      <w:r>
        <w:rPr>
          <w:rFonts w:eastAsia="Times New Roman" w:cs="David" w:ascii="David" w:hAnsi="David"/>
          <w:sz w:val="28"/>
          <w:szCs w:val="28"/>
        </w:rPr>
        <w:t>2020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ascii="David" w:hAnsi="David" w:eastAsia="Times New Roman" w:cs="David"/>
          <w:sz w:val="28"/>
          <w:sz w:val="28"/>
          <w:szCs w:val="28"/>
          <w:rtl w:val="true"/>
        </w:rPr>
        <w:t>תשובה</w:t>
      </w:r>
      <w:r>
        <w:rPr>
          <w:rFonts w:eastAsia="Times New Roman" w:cs="David" w:ascii="David" w:hAnsi="David"/>
          <w:sz w:val="28"/>
          <w:szCs w:val="28"/>
          <w:rtl w:val="true"/>
        </w:rPr>
        <w:t>: "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אנחנו מראים תמונה של חלקיקי משקע וירוס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, </w:t>
      </w:r>
      <w:r>
        <w:rPr>
          <w:rFonts w:ascii="David" w:hAnsi="David" w:eastAsia="Times New Roman" w:cs="David"/>
          <w:b/>
          <w:b/>
          <w:bCs/>
          <w:sz w:val="28"/>
          <w:sz w:val="28"/>
          <w:szCs w:val="28"/>
          <w:rtl w:val="true"/>
        </w:rPr>
        <w:t xml:space="preserve">לא </w:t>
      </w:r>
      <w:r>
        <w:rPr>
          <w:rFonts w:eastAsia="Times New Roman" w:cs="David" w:ascii="David" w:hAnsi="David"/>
          <w:b/>
          <w:bCs/>
          <w:sz w:val="28"/>
          <w:szCs w:val="28"/>
          <w:rtl w:val="true"/>
        </w:rPr>
        <w:t>[</w:t>
      </w:r>
      <w:r>
        <w:rPr>
          <w:rFonts w:ascii="David" w:hAnsi="David" w:eastAsia="Times New Roman" w:cs="David"/>
          <w:b/>
          <w:b/>
          <w:bCs/>
          <w:sz w:val="28"/>
          <w:sz w:val="28"/>
          <w:szCs w:val="28"/>
          <w:rtl w:val="true"/>
        </w:rPr>
        <w:t>וירוסים</w:t>
      </w:r>
      <w:r>
        <w:rPr>
          <w:rFonts w:eastAsia="Times New Roman" w:cs="David" w:ascii="David" w:hAnsi="David"/>
          <w:b/>
          <w:bCs/>
          <w:sz w:val="28"/>
          <w:szCs w:val="28"/>
          <w:rtl w:val="true"/>
        </w:rPr>
        <w:t xml:space="preserve">] </w:t>
      </w:r>
      <w:r>
        <w:rPr>
          <w:rFonts w:ascii="David" w:hAnsi="David" w:eastAsia="Times New Roman" w:cs="David"/>
          <w:b/>
          <w:b/>
          <w:bCs/>
          <w:sz w:val="28"/>
          <w:sz w:val="28"/>
          <w:szCs w:val="28"/>
          <w:rtl w:val="true"/>
        </w:rPr>
        <w:t>מבודדים</w:t>
      </w:r>
      <w:r>
        <w:rPr>
          <w:rFonts w:eastAsia="Times New Roman" w:cs="David" w:ascii="David" w:hAnsi="David"/>
          <w:sz w:val="28"/>
          <w:szCs w:val="28"/>
          <w:rtl w:val="true"/>
        </w:rPr>
        <w:t>.</w:t>
      </w:r>
    </w:p>
    <w:p>
      <w:pPr>
        <w:pStyle w:val="Normal"/>
        <w:bidi w:val="1"/>
        <w:spacing w:lineRule="auto" w:line="360"/>
        <w:jc w:val="right"/>
        <w:rPr>
          <w:rStyle w:val="D2edcug0"/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  <w:hyperlink r:id="rId2">
        <w:r>
          <w:rPr>
            <w:rStyle w:val="InternetLink"/>
            <w:rFonts w:eastAsia="Times New Roman" w:cs="David" w:ascii="David" w:hAnsi="David"/>
            <w:color w:val="auto"/>
            <w:sz w:val="28"/>
            <w:szCs w:val="28"/>
          </w:rPr>
          <w:t>https://bpa-pathology.com/covid19-pcr-tests-are-scientifically-meaningless</w:t>
        </w:r>
      </w:hyperlink>
    </w:p>
    <w:p>
      <w:pPr>
        <w:pStyle w:val="Normal"/>
        <w:bidi w:val="1"/>
        <w:spacing w:lineRule="auto" w:line="360"/>
        <w:jc w:val="left"/>
        <w:rPr>
          <w:rStyle w:val="D2edcug0"/>
          <w:rFonts w:ascii="David" w:hAnsi="David" w:eastAsia="Times New Roman" w:cs="David"/>
        </w:rPr>
      </w:pPr>
      <w:r>
        <w:rPr>
          <w:rFonts w:eastAsia="Times New Roman" w:cs="David" w:ascii="David" w:hAnsi="David"/>
          <w:rtl w:val="true"/>
        </w:rPr>
      </w:r>
    </w:p>
    <w:p>
      <w:pPr>
        <w:pStyle w:val="Normal"/>
        <w:bidi w:val="1"/>
        <w:spacing w:lineRule="auto" w:line="360"/>
        <w:jc w:val="left"/>
        <w:rPr>
          <w:rStyle w:val="D2edcug0"/>
          <w:rFonts w:ascii="David" w:hAnsi="David" w:eastAsia="Times New Roman" w:cs="David"/>
        </w:rPr>
      </w:pPr>
      <w:r>
        <w:rPr>
          <w:rStyle w:val="D2edcug0"/>
          <w:rFonts w:ascii="David" w:hAnsi="David" w:eastAsia="Times New Roman" w:cs="David"/>
          <w:sz w:val="28"/>
          <w:sz w:val="28"/>
          <w:szCs w:val="28"/>
          <w:rtl w:val="true"/>
        </w:rPr>
        <w:t>פרופ</w:t>
      </w:r>
      <w:r>
        <w:rPr>
          <w:rStyle w:val="D2edcug0"/>
          <w:rFonts w:eastAsia="Times New Roman" w:cs="David" w:ascii="David" w:hAnsi="David"/>
          <w:sz w:val="28"/>
          <w:szCs w:val="28"/>
          <w:rtl w:val="true"/>
        </w:rPr>
        <w:t xml:space="preserve">' </w:t>
      </w:r>
      <w:r>
        <w:rPr>
          <w:rStyle w:val="D2edcug0"/>
          <w:rFonts w:ascii="David" w:hAnsi="David" w:eastAsia="Times New Roman" w:cs="David"/>
          <w:sz w:val="28"/>
          <w:sz w:val="28"/>
          <w:szCs w:val="28"/>
          <w:rtl w:val="true"/>
        </w:rPr>
        <w:t>איתמר גרוטו אמר בכנסת שבכל מעבדה מקבלים תוצאה אחרת ואין תקן בינלאומי</w:t>
      </w:r>
      <w:r>
        <w:rPr>
          <w:rStyle w:val="D2edcug0"/>
          <w:rFonts w:eastAsia="Times New Roman" w:cs="David" w:ascii="David" w:hAnsi="David"/>
          <w:sz w:val="28"/>
          <w:szCs w:val="28"/>
          <w:rtl w:val="true"/>
        </w:rPr>
        <w:t>.</w:t>
      </w:r>
    </w:p>
    <w:p>
      <w:pPr>
        <w:pStyle w:val="Normal"/>
        <w:bidi w:val="1"/>
        <w:spacing w:lineRule="auto" w:line="360"/>
        <w:jc w:val="left"/>
        <w:rPr>
          <w:rStyle w:val="D2edcug0"/>
          <w:rFonts w:ascii="David" w:hAnsi="David" w:cs="David"/>
        </w:rPr>
      </w:pPr>
      <w:r>
        <w:rPr>
          <w:rFonts w:cs="David" w:ascii="David" w:hAnsi="David"/>
          <w:sz w:val="28"/>
          <w:szCs w:val="28"/>
        </w:rPr>
        <w:t>https://13news.co.il/item/news/domestic/health/itamar-grotto-1130309</w:t>
      </w:r>
    </w:p>
    <w:p>
      <w:pPr>
        <w:pStyle w:val="Normal"/>
        <w:bidi w:val="1"/>
        <w:spacing w:lineRule="auto" w:line="360"/>
        <w:jc w:val="left"/>
        <w:rPr>
          <w:rStyle w:val="D2edcug0"/>
          <w:rFonts w:ascii="David" w:hAnsi="David" w:cs="David"/>
        </w:rPr>
      </w:pPr>
      <w:r>
        <w:rPr>
          <w:rFonts w:cs="David" w:ascii="David" w:hAnsi="David"/>
          <w:rtl w:val="true"/>
        </w:rPr>
      </w:r>
    </w:p>
    <w:p>
      <w:pPr>
        <w:pStyle w:val="Normal"/>
        <w:bidi w:val="1"/>
        <w:spacing w:lineRule="auto" w:line="360"/>
        <w:jc w:val="left"/>
        <w:rPr>
          <w:rStyle w:val="D2edcug0"/>
          <w:rFonts w:ascii="David" w:hAnsi="David" w:cs="David"/>
        </w:rPr>
      </w:pPr>
      <w:r>
        <w:rPr>
          <w:rStyle w:val="D2edcug0"/>
          <w:rFonts w:ascii="David" w:hAnsi="David" w:cs="David"/>
          <w:sz w:val="28"/>
          <w:sz w:val="28"/>
          <w:szCs w:val="28"/>
          <w:rtl w:val="true"/>
        </w:rPr>
        <w:t>ד</w:t>
      </w:r>
      <w:r>
        <w:rPr>
          <w:rStyle w:val="D2edcug0"/>
          <w:rFonts w:cs="David" w:ascii="David" w:hAnsi="David"/>
          <w:sz w:val="28"/>
          <w:szCs w:val="28"/>
          <w:rtl w:val="true"/>
        </w:rPr>
        <w:t>"</w:t>
      </w:r>
      <w:r>
        <w:rPr>
          <w:rStyle w:val="D2edcug0"/>
          <w:rFonts w:ascii="David" w:hAnsi="David" w:cs="David"/>
          <w:sz w:val="28"/>
          <w:sz w:val="28"/>
          <w:szCs w:val="28"/>
          <w:rtl w:val="true"/>
        </w:rPr>
        <w:t>ר טל זקס</w:t>
      </w:r>
      <w:r>
        <w:rPr>
          <w:rStyle w:val="D2edcug0"/>
          <w:rFonts w:cs="David" w:ascii="David" w:hAnsi="David"/>
          <w:sz w:val="28"/>
          <w:szCs w:val="28"/>
          <w:rtl w:val="true"/>
        </w:rPr>
        <w:t xml:space="preserve">, </w:t>
      </w:r>
      <w:r>
        <w:rPr>
          <w:rStyle w:val="D2edcug0"/>
          <w:rFonts w:ascii="David" w:hAnsi="David" w:cs="David"/>
          <w:sz w:val="28"/>
          <w:sz w:val="28"/>
          <w:szCs w:val="28"/>
          <w:rtl w:val="true"/>
        </w:rPr>
        <w:t>לשעבר המנהל הרפואי של מודרנה אמר בוובינר</w:t>
      </w:r>
      <w:r>
        <w:rPr>
          <w:rStyle w:val="D2edcug0"/>
          <w:rFonts w:cs="David" w:ascii="David" w:hAnsi="David"/>
          <w:sz w:val="28"/>
          <w:szCs w:val="28"/>
          <w:rtl w:val="true"/>
        </w:rPr>
        <w:t>:  "</w:t>
      </w:r>
      <w:r>
        <w:rPr>
          <w:rStyle w:val="D2edcug0"/>
          <w:rFonts w:ascii="David" w:hAnsi="David" w:cs="David"/>
          <w:sz w:val="28"/>
          <w:sz w:val="28"/>
          <w:szCs w:val="28"/>
          <w:rtl w:val="true"/>
        </w:rPr>
        <w:t>אנחנו בחברת מודרנה אף פעם לא ראינו את הוירוס</w:t>
      </w:r>
      <w:r>
        <w:rPr>
          <w:rStyle w:val="D2edcug0"/>
          <w:rFonts w:cs="David" w:ascii="David" w:hAnsi="David"/>
          <w:sz w:val="28"/>
          <w:szCs w:val="28"/>
          <w:rtl w:val="true"/>
        </w:rPr>
        <w:t xml:space="preserve">, </w:t>
      </w:r>
      <w:r>
        <w:rPr>
          <w:rStyle w:val="D2edcug0"/>
          <w:rFonts w:ascii="David" w:hAnsi="David" w:cs="David"/>
          <w:sz w:val="28"/>
          <w:sz w:val="28"/>
          <w:szCs w:val="28"/>
          <w:rtl w:val="true"/>
        </w:rPr>
        <w:t>אנחנו לא עובדים איתו במעבדות</w:t>
      </w:r>
      <w:r>
        <w:rPr>
          <w:rStyle w:val="D2edcug0"/>
          <w:rFonts w:cs="David" w:ascii="David" w:hAnsi="David"/>
          <w:sz w:val="28"/>
          <w:szCs w:val="28"/>
          <w:rtl w:val="true"/>
        </w:rPr>
        <w:t xml:space="preserve">".  </w:t>
      </w:r>
    </w:p>
    <w:p>
      <w:pPr>
        <w:pStyle w:val="Normal"/>
        <w:bidi w:val="1"/>
        <w:spacing w:lineRule="auto" w:line="360"/>
        <w:jc w:val="left"/>
        <w:rPr>
          <w:rStyle w:val="D2edcug0"/>
          <w:rFonts w:ascii="David" w:hAnsi="David" w:eastAsia="Times New Roman" w:cs="David"/>
        </w:rPr>
      </w:pPr>
      <w:r>
        <w:rPr>
          <w:rStyle w:val="D2edcug0"/>
          <w:rFonts w:eastAsia="Times New Roman" w:cs="David" w:ascii="David" w:hAnsi="David"/>
          <w:sz w:val="28"/>
          <w:szCs w:val="28"/>
        </w:rPr>
        <w:t>https://www.facebook.com/univ.haifa.ac.il/videos/337552264112567</w:t>
      </w:r>
    </w:p>
    <w:p>
      <w:pPr>
        <w:pStyle w:val="Normal"/>
        <w:bidi w:val="1"/>
        <w:spacing w:lineRule="auto" w:line="360"/>
        <w:jc w:val="left"/>
        <w:rPr>
          <w:rStyle w:val="D2edcug0"/>
          <w:rFonts w:ascii="David" w:hAnsi="David" w:eastAsia="Times New Roman" w:cs="David"/>
        </w:rPr>
      </w:pPr>
      <w:r>
        <w:rPr>
          <w:rFonts w:eastAsia="Times New Roman" w:cs="David" w:ascii="David" w:hAnsi="David"/>
          <w:rtl w:val="true"/>
        </w:rPr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Style w:val="D2edcug0"/>
          <w:rFonts w:ascii="David" w:hAnsi="David" w:eastAsia="Times New Roman" w:cs="David"/>
          <w:sz w:val="28"/>
          <w:sz w:val="28"/>
          <w:szCs w:val="28"/>
          <w:rtl w:val="true"/>
        </w:rPr>
        <w:t>עד היום נעשו עשרות אלפי ריצופים גנטיים של הנגיף אך ללא הנגיף עצמו</w:t>
      </w:r>
      <w:r>
        <w:rPr>
          <w:rStyle w:val="D2edcug0"/>
          <w:rFonts w:eastAsia="Times New Roman" w:cs="David" w:ascii="David" w:hAnsi="David"/>
          <w:sz w:val="28"/>
          <w:szCs w:val="28"/>
          <w:rtl w:val="true"/>
        </w:rPr>
        <w:t xml:space="preserve">.  </w:t>
      </w:r>
      <w:r>
        <w:rPr>
          <w:rStyle w:val="D2edcug0"/>
          <w:rFonts w:ascii="David" w:hAnsi="David" w:eastAsia="Times New Roman" w:cs="David"/>
          <w:sz w:val="28"/>
          <w:sz w:val="28"/>
          <w:szCs w:val="28"/>
          <w:rtl w:val="true"/>
        </w:rPr>
        <w:t>כפי שהסביר ד</w:t>
      </w:r>
      <w:r>
        <w:rPr>
          <w:rStyle w:val="D2edcug0"/>
          <w:rFonts w:eastAsia="Times New Roman" w:cs="David" w:ascii="David" w:hAnsi="David"/>
          <w:sz w:val="28"/>
          <w:szCs w:val="28"/>
          <w:rtl w:val="true"/>
        </w:rPr>
        <w:t>"</w:t>
      </w:r>
      <w:r>
        <w:rPr>
          <w:rStyle w:val="D2edcug0"/>
          <w:rFonts w:ascii="David" w:hAnsi="David" w:eastAsia="Times New Roman" w:cs="David"/>
          <w:sz w:val="28"/>
          <w:sz w:val="28"/>
          <w:szCs w:val="28"/>
          <w:rtl w:val="true"/>
        </w:rPr>
        <w:t>ר ג</w:t>
      </w:r>
      <w:r>
        <w:rPr>
          <w:rStyle w:val="D2edcug0"/>
          <w:rFonts w:eastAsia="Times New Roman" w:cs="David" w:ascii="David" w:hAnsi="David"/>
          <w:sz w:val="28"/>
          <w:szCs w:val="28"/>
          <w:rtl w:val="true"/>
        </w:rPr>
        <w:t>'</w:t>
      </w:r>
      <w:r>
        <w:rPr>
          <w:rStyle w:val="D2edcug0"/>
          <w:rFonts w:ascii="David" w:hAnsi="David" w:eastAsia="Times New Roman" w:cs="David"/>
          <w:sz w:val="28"/>
          <w:sz w:val="28"/>
          <w:szCs w:val="28"/>
          <w:rtl w:val="true"/>
        </w:rPr>
        <w:t>יימס ליונס וויילר</w:t>
      </w:r>
      <w:r>
        <w:rPr>
          <w:rStyle w:val="D2edcug0"/>
          <w:rFonts w:eastAsia="Times New Roman" w:cs="David" w:ascii="David" w:hAnsi="David"/>
          <w:sz w:val="28"/>
          <w:szCs w:val="28"/>
          <w:rtl w:val="true"/>
        </w:rPr>
        <w:t xml:space="preserve">:  </w:t>
      </w:r>
      <w:r>
        <w:rPr>
          <w:rFonts w:eastAsia="Times New Roman" w:cs="David" w:ascii="David" w:hAnsi="David"/>
          <w:sz w:val="28"/>
          <w:szCs w:val="28"/>
          <w:rtl w:val="true"/>
        </w:rPr>
        <w:t>"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הוירוס רוצף יותר מ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- </w:t>
      </w:r>
      <w:r>
        <w:rPr>
          <w:rFonts w:eastAsia="Times New Roman" w:cs="David" w:ascii="David" w:hAnsi="David"/>
          <w:sz w:val="28"/>
          <w:szCs w:val="28"/>
        </w:rPr>
        <w:t>60,000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פעמים כלומר זה לא הוירוס עצמו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, </w:t>
      </w:r>
      <w:r>
        <w:rPr>
          <w:rFonts w:ascii="David" w:hAnsi="David" w:eastAsia="Times New Roman" w:cs="David"/>
          <w:sz w:val="28"/>
          <w:sz w:val="28"/>
          <w:szCs w:val="28"/>
          <w:rtl w:val="true"/>
        </w:rPr>
        <w:t>אלא כל ריצוף גנטי שנעשה יתאים עד גבול מסוים לגנום של הזנים של וירוס הסארס</w:t>
      </w:r>
      <w:r>
        <w:rPr>
          <w:rFonts w:eastAsia="Times New Roman" w:cs="David" w:ascii="David" w:hAnsi="David"/>
          <w:sz w:val="28"/>
          <w:szCs w:val="28"/>
          <w:rtl w:val="true"/>
        </w:rPr>
        <w:t xml:space="preserve">". </w:t>
      </w:r>
    </w:p>
    <w:p>
      <w:pPr>
        <w:pStyle w:val="Normal"/>
        <w:bidi w:val="1"/>
        <w:spacing w:lineRule="auto" w:line="360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</w:r>
    </w:p>
    <w:p>
      <w:pPr>
        <w:pStyle w:val="Normal"/>
        <w:bidi w:val="1"/>
        <w:spacing w:lineRule="auto" w:line="360"/>
        <w:jc w:val="left"/>
        <w:rPr>
          <w:rStyle w:val="D2edcug0"/>
          <w:rFonts w:ascii="David" w:hAnsi="David" w:cs="David"/>
        </w:rPr>
      </w:pPr>
      <w:r>
        <w:rPr>
          <w:rStyle w:val="D2edcug0"/>
          <w:rFonts w:ascii="David" w:hAnsi="David" w:cs="David"/>
          <w:sz w:val="28"/>
          <w:sz w:val="28"/>
          <w:szCs w:val="28"/>
          <w:rtl w:val="true"/>
        </w:rPr>
        <w:t xml:space="preserve">במאמר שהוביל לבדיקות </w:t>
      </w:r>
      <w:r>
        <w:rPr>
          <w:rStyle w:val="D2edcug0"/>
          <w:rFonts w:cs="David" w:ascii="David" w:hAnsi="David"/>
          <w:sz w:val="28"/>
          <w:szCs w:val="28"/>
        </w:rPr>
        <w:t>PCR</w:t>
      </w:r>
      <w:r>
        <w:rPr>
          <w:rStyle w:val="D2edcug0"/>
          <w:rFonts w:cs="David" w:ascii="David" w:hAnsi="David"/>
          <w:sz w:val="28"/>
          <w:szCs w:val="28"/>
          <w:rtl w:val="true"/>
        </w:rPr>
        <w:t xml:space="preserve"> </w:t>
      </w:r>
      <w:r>
        <w:rPr>
          <w:rStyle w:val="D2edcug0"/>
          <w:rFonts w:ascii="David" w:hAnsi="David" w:cs="David"/>
          <w:sz w:val="28"/>
          <w:sz w:val="28"/>
          <w:szCs w:val="28"/>
          <w:rtl w:val="true"/>
        </w:rPr>
        <w:t>כאמצעי לזיהוי קוביד</w:t>
      </w:r>
      <w:r>
        <w:rPr>
          <w:rStyle w:val="D2edcug0"/>
          <w:rFonts w:cs="David" w:ascii="David" w:hAnsi="David"/>
          <w:sz w:val="28"/>
          <w:szCs w:val="28"/>
          <w:rtl w:val="true"/>
        </w:rPr>
        <w:t>-</w:t>
      </w:r>
      <w:r>
        <w:rPr>
          <w:rStyle w:val="D2edcug0"/>
          <w:rFonts w:cs="David" w:ascii="David" w:hAnsi="David"/>
          <w:sz w:val="28"/>
          <w:szCs w:val="28"/>
        </w:rPr>
        <w:t>19</w:t>
      </w:r>
      <w:r>
        <w:rPr>
          <w:rStyle w:val="D2edcug0"/>
          <w:rFonts w:cs="David" w:ascii="David" w:hAnsi="David"/>
          <w:sz w:val="28"/>
          <w:szCs w:val="28"/>
          <w:rtl w:val="true"/>
        </w:rPr>
        <w:t xml:space="preserve">  </w:t>
      </w:r>
      <w:r>
        <w:rPr>
          <w:rStyle w:val="D2edcug0"/>
          <w:rFonts w:ascii="David" w:hAnsi="David" w:cs="David"/>
          <w:sz w:val="28"/>
          <w:sz w:val="28"/>
          <w:szCs w:val="28"/>
          <w:rtl w:val="true"/>
        </w:rPr>
        <w:t>החוקרים כתבו שהם הסתמכו על חלק מרצף חלבונים שאמור להיות רפליקה של הוירוס שלא בודד</w:t>
      </w:r>
      <w:r>
        <w:rPr>
          <w:rStyle w:val="D2edcug0"/>
          <w:rFonts w:cs="David" w:ascii="David" w:hAnsi="David"/>
          <w:sz w:val="28"/>
          <w:szCs w:val="28"/>
          <w:rtl w:val="true"/>
        </w:rPr>
        <w:t xml:space="preserve">. </w:t>
      </w:r>
    </w:p>
    <w:p>
      <w:pPr>
        <w:pStyle w:val="Normal"/>
        <w:bidi w:val="1"/>
        <w:spacing w:lineRule="auto" w:line="360"/>
        <w:jc w:val="left"/>
        <w:rPr>
          <w:rStyle w:val="D2edcug0"/>
          <w:rFonts w:ascii="David" w:hAnsi="David" w:cs="David"/>
        </w:rPr>
      </w:pPr>
      <w:r>
        <w:rPr>
          <w:rStyle w:val="D2edcug0"/>
          <w:rFonts w:cs="David" w:ascii="David" w:hAnsi="David"/>
          <w:sz w:val="28"/>
          <w:szCs w:val="28"/>
        </w:rPr>
        <w:t>https://www.eurosurveillance.org/content/10.2807/1560-7917.ES.2020.25.3.2000045</w:t>
      </w:r>
    </w:p>
    <w:p>
      <w:pPr>
        <w:pStyle w:val="Normal"/>
        <w:numPr>
          <w:ilvl w:val="0"/>
          <w:numId w:val="0"/>
        </w:numPr>
        <w:bidi w:val="1"/>
        <w:spacing w:lineRule="auto" w:line="360" w:beforeAutospacing="1" w:afterAutospacing="1"/>
        <w:jc w:val="left"/>
        <w:outlineLvl w:val="0"/>
        <w:rPr>
          <w:rFonts w:ascii="David" w:hAnsi="David" w:eastAsia="Times New Roman" w:cs="David"/>
          <w:kern w:val="2"/>
        </w:rPr>
      </w:pPr>
      <w:r>
        <w:rPr>
          <w:rFonts w:ascii="David" w:hAnsi="David" w:cs="David"/>
          <w:sz w:val="28"/>
          <w:sz w:val="28"/>
          <w:szCs w:val="28"/>
          <w:rtl w:val="true"/>
        </w:rPr>
        <w:t xml:space="preserve">שר הבריאות ניצן הורוביץ אמר לערוץ </w:t>
      </w:r>
      <w:r>
        <w:rPr>
          <w:rFonts w:cs="David" w:ascii="David" w:hAnsi="David"/>
          <w:sz w:val="28"/>
          <w:szCs w:val="28"/>
        </w:rPr>
        <w:t>13</w:t>
      </w:r>
      <w:r>
        <w:rPr>
          <w:rFonts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cs="David"/>
          <w:sz w:val="28"/>
          <w:sz w:val="28"/>
          <w:szCs w:val="28"/>
          <w:rtl w:val="true"/>
        </w:rPr>
        <w:t>ש</w:t>
      </w:r>
      <w:r>
        <w:rPr>
          <w:rFonts w:cs="David" w:ascii="David" w:hAnsi="David"/>
          <w:sz w:val="28"/>
          <w:szCs w:val="28"/>
          <w:rtl w:val="true"/>
        </w:rPr>
        <w:t>"</w:t>
      </w:r>
      <w:r>
        <w:rPr>
          <w:rFonts w:ascii="David" w:hAnsi="David" w:cs="David"/>
          <w:sz w:val="28"/>
          <w:sz w:val="28"/>
          <w:szCs w:val="28"/>
          <w:rtl w:val="true"/>
        </w:rPr>
        <w:t>התלמידים יצטרכו להבדק כל יום</w:t>
      </w:r>
      <w:r>
        <w:rPr>
          <w:rFonts w:cs="David" w:ascii="David" w:hAnsi="David"/>
          <w:sz w:val="28"/>
          <w:szCs w:val="28"/>
          <w:rtl w:val="true"/>
        </w:rPr>
        <w:t xml:space="preserve">. </w:t>
      </w:r>
      <w:r>
        <w:rPr>
          <w:rFonts w:ascii="David" w:hAnsi="David" w:cs="David"/>
          <w:sz w:val="28"/>
          <w:sz w:val="28"/>
          <w:szCs w:val="28"/>
          <w:rtl w:val="true"/>
        </w:rPr>
        <w:t>הקורונה לא תחלוף מהעולם</w:t>
      </w:r>
      <w:r>
        <w:rPr>
          <w:rFonts w:cs="David" w:ascii="David" w:hAnsi="David"/>
          <w:sz w:val="28"/>
          <w:szCs w:val="28"/>
          <w:rtl w:val="true"/>
        </w:rPr>
        <w:t xml:space="preserve">" </w:t>
      </w:r>
      <w:r>
        <w:rPr>
          <w:rFonts w:ascii="David" w:hAnsi="David" w:cs="David"/>
          <w:sz w:val="28"/>
          <w:sz w:val="28"/>
          <w:szCs w:val="28"/>
          <w:rtl w:val="true"/>
        </w:rPr>
        <w:t xml:space="preserve">וראש הממשלה </w:t>
      </w:r>
      <w:r>
        <w:rPr>
          <w:rFonts w:ascii="David" w:hAnsi="David" w:eastAsia="Times New Roman" w:cs="David"/>
          <w:kern w:val="2"/>
          <w:sz w:val="28"/>
          <w:sz w:val="28"/>
          <w:szCs w:val="28"/>
          <w:rtl w:val="true"/>
        </w:rPr>
        <w:t>בנט אמר ש</w:t>
      </w:r>
      <w:r>
        <w:rPr>
          <w:rFonts w:eastAsia="Times New Roman" w:cs="David" w:ascii="David" w:hAnsi="David"/>
          <w:kern w:val="2"/>
          <w:sz w:val="28"/>
          <w:szCs w:val="28"/>
          <w:rtl w:val="true"/>
        </w:rPr>
        <w:t>"</w:t>
      </w:r>
      <w:r>
        <w:rPr>
          <w:rFonts w:ascii="David" w:hAnsi="David" w:eastAsia="Times New Roman" w:cs="David"/>
          <w:kern w:val="2"/>
          <w:sz w:val="28"/>
          <w:sz w:val="28"/>
          <w:szCs w:val="28"/>
          <w:rtl w:val="true"/>
        </w:rPr>
        <w:t>עובדים על מנגנון סריקה גנטית בנתב</w:t>
      </w:r>
      <w:r>
        <w:rPr>
          <w:rFonts w:eastAsia="Times New Roman" w:cs="David" w:ascii="David" w:hAnsi="David"/>
          <w:kern w:val="2"/>
          <w:sz w:val="28"/>
          <w:szCs w:val="28"/>
          <w:rtl w:val="true"/>
        </w:rPr>
        <w:t>"</w:t>
      </w:r>
      <w:r>
        <w:rPr>
          <w:rFonts w:ascii="David" w:hAnsi="David" w:eastAsia="Times New Roman" w:cs="David"/>
          <w:kern w:val="2"/>
          <w:sz w:val="28"/>
          <w:sz w:val="28"/>
          <w:szCs w:val="28"/>
          <w:rtl w:val="true"/>
        </w:rPr>
        <w:t>ג</w:t>
      </w:r>
      <w:r>
        <w:rPr>
          <w:rFonts w:eastAsia="Times New Roman" w:cs="David" w:ascii="David" w:hAnsi="David"/>
          <w:kern w:val="2"/>
          <w:sz w:val="28"/>
          <w:szCs w:val="28"/>
          <w:rtl w:val="true"/>
        </w:rPr>
        <w:t xml:space="preserve">, </w:t>
      </w:r>
      <w:r>
        <w:rPr>
          <w:rFonts w:ascii="David" w:hAnsi="David" w:eastAsia="Times New Roman" w:cs="David"/>
          <w:kern w:val="2"/>
          <w:sz w:val="28"/>
          <w:sz w:val="28"/>
          <w:szCs w:val="28"/>
          <w:rtl w:val="true"/>
        </w:rPr>
        <w:t>ישראל תהפוך למכ</w:t>
      </w:r>
      <w:r>
        <w:rPr>
          <w:rFonts w:eastAsia="Times New Roman" w:cs="David" w:ascii="David" w:hAnsi="David"/>
          <w:kern w:val="2"/>
          <w:sz w:val="28"/>
          <w:szCs w:val="28"/>
          <w:rtl w:val="true"/>
        </w:rPr>
        <w:t>"</w:t>
      </w:r>
      <w:r>
        <w:rPr>
          <w:rFonts w:ascii="David" w:hAnsi="David" w:eastAsia="Times New Roman" w:cs="David"/>
          <w:kern w:val="2"/>
          <w:sz w:val="28"/>
          <w:sz w:val="28"/>
          <w:szCs w:val="28"/>
          <w:rtl w:val="true"/>
        </w:rPr>
        <w:t>ם של הנגיף</w:t>
      </w:r>
      <w:r>
        <w:rPr>
          <w:rFonts w:eastAsia="Times New Roman" w:cs="David" w:ascii="David" w:hAnsi="David"/>
          <w:kern w:val="2"/>
          <w:sz w:val="28"/>
          <w:szCs w:val="28"/>
          <w:rtl w:val="true"/>
        </w:rPr>
        <w:t>".</w:t>
      </w:r>
    </w:p>
    <w:p>
      <w:pPr>
        <w:pStyle w:val="Normal"/>
        <w:bidi w:val="1"/>
        <w:jc w:val="left"/>
        <w:rPr>
          <w:rFonts w:ascii="David" w:hAnsi="David" w:eastAsia="Times New Roman" w:cs="David"/>
        </w:rPr>
      </w:pPr>
      <w:r>
        <w:rPr>
          <w:rFonts w:eastAsia="Times New Roman" w:cs="David" w:ascii="David" w:hAnsi="David"/>
          <w:sz w:val="28"/>
          <w:szCs w:val="28"/>
          <w:rtl w:val="true"/>
        </w:rPr>
      </w:r>
    </w:p>
    <w:p>
      <w:pPr>
        <w:pStyle w:val="Normal"/>
        <w:bidi w:val="1"/>
        <w:spacing w:lineRule="auto" w:line="480"/>
        <w:jc w:val="left"/>
        <w:rPr>
          <w:rFonts w:ascii="David" w:hAnsi="David" w:cs="David"/>
        </w:rPr>
      </w:pPr>
      <w:r>
        <w:rPr>
          <w:sz w:val="28"/>
          <w:szCs w:val="28"/>
          <w:rtl w:val="true"/>
        </w:rPr>
      </w:r>
    </w:p>
    <w:p>
      <w:pPr>
        <w:pStyle w:val="Normal"/>
        <w:bidi w:val="1"/>
        <w:spacing w:lineRule="auto" w:line="480"/>
        <w:jc w:val="right"/>
        <w:rPr>
          <w:rFonts w:ascii="David" w:hAnsi="David" w:cs="David"/>
        </w:rPr>
      </w:pPr>
      <w:r>
        <w:rPr>
          <w:rFonts w:cs="David" w:ascii="David" w:hAnsi="David"/>
          <w:sz w:val="28"/>
          <w:szCs w:val="28"/>
          <w:rtl w:val="true"/>
        </w:rPr>
        <w:t xml:space="preserve"> </w:t>
      </w:r>
      <w:r>
        <w:rPr>
          <w:rFonts w:ascii="David" w:hAnsi="David" w:cs="David"/>
          <w:sz w:val="28"/>
          <w:sz w:val="28"/>
          <w:szCs w:val="28"/>
          <w:rtl w:val="true"/>
        </w:rPr>
        <w:t>בברכה</w:t>
      </w:r>
    </w:p>
    <w:p>
      <w:pPr>
        <w:pStyle w:val="Normal"/>
        <w:bidi w:val="1"/>
        <w:spacing w:lineRule="auto" w:line="480"/>
        <w:jc w:val="right"/>
        <w:rPr>
          <w:rFonts w:ascii="David" w:hAnsi="David" w:cs="David"/>
        </w:rPr>
      </w:pPr>
      <w:r>
        <w:rPr>
          <w:rFonts w:ascii="David" w:hAnsi="David" w:cs="David"/>
          <w:sz w:val="28"/>
          <w:sz w:val="28"/>
          <w:szCs w:val="28"/>
          <w:rtl w:val="true"/>
        </w:rPr>
        <w:t>ש</w:t>
      </w:r>
      <w:r>
        <w:rPr>
          <w:rFonts w:ascii="David" w:hAnsi="David" w:cs="David"/>
          <w:sz w:val="28"/>
          <w:sz w:val="28"/>
          <w:szCs w:val="28"/>
          <w:rtl w:val="true"/>
        </w:rPr>
        <w:t>י דנון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David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" w:eastAsia="zh-CN" w:bidi="hi-IN"/>
    </w:rPr>
  </w:style>
  <w:style w:type="character" w:styleId="DefaultParagraphFont">
    <w:name w:val="Default Paragraph Font"/>
    <w:qFormat/>
    <w:rPr/>
  </w:style>
  <w:style w:type="character" w:styleId="D2edcug0">
    <w:name w:val="d2edcug0"/>
    <w:basedOn w:val="DefaultParagraphFont"/>
    <w:qFormat/>
    <w:rPr/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pa-pathology.com/covid19-pcr-tests-are-scientifically-meaningless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LibreOffice/6.4.7.2$Linux_X86_64 LibreOffice_project/40$Build-2</Application>
  <Pages>5</Pages>
  <Words>622</Words>
  <Characters>3265</Characters>
  <CharactersWithSpaces>3931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2021-11-25T10:21:28Z</dcterms:created>
  <dc:creator/>
  <dc:description/>
  <dc:language>en</dc:language>
  <cp:lastModifiedBy/>
  <dcterms:modified xsi:type="dcterms:W3CDTF">2021-11-25T10:27:30Z</dcterms:modified>
  <cp:revision>4</cp:revision>
  <dc:subject/>
  <dc:title/>
</cp:coreProperties>
</file>