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media/image2.png" ContentType="image/png"/>
  <Override PartName="/word/media/image3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jc w:val="start"/>
        <w:rPr>
          <w:rFonts w:ascii="Calibri" w:hAnsi="Calibri" w:cs="Calibri" w:asciiTheme="minorHAnsi" w:cstheme="minorHAnsi" w:hAnsiTheme="minorHAnsi"/>
          <w:color w:val="FF0000"/>
          <w:sz w:val="28"/>
          <w:szCs w:val="28"/>
          <w:lang w:bidi="he-IL"/>
        </w:rPr>
      </w:pPr>
      <w:r>
        <w:rPr>
          <w:rFonts w:cs="Calibri" w:ascii="Calibri" w:hAnsi="Calibri" w:asciiTheme="minorHAnsi" w:cstheme="minorHAnsi" w:hAnsiTheme="minorHAnsi"/>
          <w:color w:val="FF0000"/>
          <w:sz w:val="28"/>
          <w:szCs w:val="28"/>
          <w:rtl w:val="true"/>
          <w:lang w:bidi="he-IL"/>
        </w:rPr>
        <w:t>{</w:t>
      </w:r>
      <w:r>
        <w:rPr>
          <w:rFonts w:ascii="Calibri" w:hAnsi="Calibri" w:cs="Calibri" w:asciiTheme="minorHAnsi" w:cstheme="minorHAnsi" w:hAnsiTheme="minorHAnsi"/>
          <w:color w:val="FF0000"/>
          <w:sz w:val="28"/>
          <w:sz w:val="28"/>
          <w:szCs w:val="28"/>
          <w:rtl w:val="true"/>
          <w:lang w:bidi="he-IL"/>
        </w:rPr>
        <w:t>הוראות</w:t>
      </w:r>
      <w:r>
        <w:rPr>
          <w:rFonts w:cs="Calibri" w:ascii="Calibri" w:hAnsi="Calibri" w:asciiTheme="minorHAnsi" w:cstheme="minorHAnsi" w:hAnsiTheme="minorHAnsi"/>
          <w:color w:val="FF0000"/>
          <w:sz w:val="28"/>
          <w:szCs w:val="28"/>
          <w:rtl w:val="true"/>
          <w:lang w:bidi="he-IL"/>
        </w:rPr>
        <w:t>}</w:t>
      </w:r>
    </w:p>
    <w:p>
      <w:pPr>
        <w:pStyle w:val="Normal"/>
        <w:bidi w:val="1"/>
        <w:jc w:val="start"/>
        <w:rPr>
          <w:rFonts w:ascii="Calibri" w:hAnsi="Calibri" w:cs="Calibri" w:asciiTheme="minorHAnsi" w:cstheme="minorHAnsi" w:hAnsiTheme="minorHAnsi"/>
          <w:color w:val="FF0000"/>
          <w:sz w:val="28"/>
          <w:szCs w:val="28"/>
          <w:lang w:bidi="he-IL"/>
        </w:rPr>
      </w:pPr>
      <w:r>
        <w:rPr>
          <w:rFonts w:cs="Calibri" w:ascii="Calibri" w:hAnsi="Calibri" w:asciiTheme="minorHAnsi" w:cstheme="minorHAnsi" w:hAnsiTheme="minorHAnsi"/>
          <w:color w:val="FF0000"/>
          <w:sz w:val="28"/>
          <w:szCs w:val="28"/>
          <w:lang w:bidi="he-IL"/>
        </w:rPr>
        <w:t>1</w:t>
      </w:r>
      <w:r>
        <w:rPr>
          <w:rFonts w:cs="Calibri" w:ascii="Calibri" w:hAnsi="Calibri" w:asciiTheme="minorHAnsi" w:cstheme="minorHAnsi" w:hAnsiTheme="minorHAnsi"/>
          <w:color w:val="FF0000"/>
          <w:sz w:val="28"/>
          <w:szCs w:val="28"/>
          <w:rtl w:val="true"/>
          <w:lang w:bidi="he-IL"/>
        </w:rPr>
        <w:t xml:space="preserve">. </w:t>
      </w:r>
      <w:r>
        <w:rPr>
          <w:rFonts w:ascii="Calibri" w:hAnsi="Calibri" w:cs="Calibri" w:asciiTheme="minorHAnsi" w:cstheme="minorHAnsi" w:hAnsiTheme="minorHAnsi"/>
          <w:color w:val="FF0000"/>
          <w:sz w:val="28"/>
          <w:sz w:val="28"/>
          <w:szCs w:val="28"/>
          <w:rtl w:val="true"/>
          <w:lang w:bidi="he-IL"/>
        </w:rPr>
        <w:t xml:space="preserve">העתק והדבק הודעה זו </w:t>
      </w:r>
      <w:r>
        <w:rPr>
          <w:rFonts w:cs="Calibri" w:ascii="Calibri" w:hAnsi="Calibri" w:asciiTheme="minorHAnsi" w:cstheme="minorHAnsi" w:hAnsiTheme="minorHAnsi"/>
          <w:color w:val="FF0000"/>
          <w:sz w:val="28"/>
          <w:szCs w:val="28"/>
          <w:rtl w:val="true"/>
          <w:lang w:bidi="he-IL"/>
        </w:rPr>
        <w:t>(</w:t>
      </w:r>
      <w:r>
        <w:rPr>
          <w:rFonts w:ascii="Calibri" w:hAnsi="Calibri" w:cs="Calibri" w:asciiTheme="minorHAnsi" w:cstheme="minorHAnsi" w:hAnsiTheme="minorHAnsi"/>
          <w:color w:val="FF0000"/>
          <w:sz w:val="28"/>
          <w:sz w:val="28"/>
          <w:szCs w:val="28"/>
          <w:rtl w:val="true"/>
          <w:lang w:bidi="he-IL"/>
        </w:rPr>
        <w:t>מלבד הוראות אלה</w:t>
      </w:r>
      <w:r>
        <w:rPr>
          <w:rFonts w:cs="Calibri" w:ascii="Calibri" w:hAnsi="Calibri" w:asciiTheme="minorHAnsi" w:cstheme="minorHAnsi" w:hAnsiTheme="minorHAnsi"/>
          <w:color w:val="FF0000"/>
          <w:sz w:val="28"/>
          <w:szCs w:val="28"/>
          <w:rtl w:val="true"/>
          <w:lang w:bidi="he-IL"/>
        </w:rPr>
        <w:t xml:space="preserve">) </w:t>
      </w:r>
      <w:r>
        <w:rPr>
          <w:rFonts w:ascii="Calibri" w:hAnsi="Calibri" w:cs="Calibri" w:asciiTheme="minorHAnsi" w:cstheme="minorHAnsi" w:hAnsiTheme="minorHAnsi"/>
          <w:color w:val="FF0000"/>
          <w:sz w:val="28"/>
          <w:sz w:val="28"/>
          <w:szCs w:val="28"/>
          <w:rtl w:val="true"/>
          <w:lang w:bidi="he-IL"/>
        </w:rPr>
        <w:t xml:space="preserve">בזהירות </w:t>
      </w:r>
      <w:r>
        <w:rPr>
          <w:rFonts w:ascii="Calibri" w:hAnsi="Calibri" w:cs="Calibri" w:asciiTheme="minorHAnsi" w:cstheme="minorHAnsi" w:hAnsiTheme="minorHAnsi"/>
          <w:b/>
          <w:b/>
          <w:bCs/>
          <w:color w:val="FF0000"/>
          <w:sz w:val="28"/>
          <w:sz w:val="28"/>
          <w:szCs w:val="28"/>
          <w:rtl w:val="true"/>
          <w:lang w:bidi="he-IL"/>
        </w:rPr>
        <w:t>לגוף האימייל</w:t>
      </w:r>
      <w:r>
        <w:rPr>
          <w:rFonts w:ascii="Calibri" w:hAnsi="Calibri" w:cs="Calibri" w:asciiTheme="minorHAnsi" w:cstheme="minorHAnsi" w:hAnsiTheme="minorHAnsi"/>
          <w:color w:val="FF0000"/>
          <w:sz w:val="28"/>
          <w:sz w:val="28"/>
          <w:szCs w:val="28"/>
          <w:rtl w:val="true"/>
          <w:lang w:bidi="he-IL"/>
        </w:rPr>
        <w:t xml:space="preserve"> </w:t>
      </w:r>
      <w:r>
        <w:rPr>
          <w:rFonts w:cs="Calibri" w:ascii="Calibri" w:hAnsi="Calibri" w:asciiTheme="minorHAnsi" w:cstheme="minorHAnsi" w:hAnsiTheme="minorHAnsi"/>
          <w:color w:val="FF0000"/>
          <w:sz w:val="28"/>
          <w:szCs w:val="28"/>
          <w:rtl w:val="true"/>
          <w:lang w:bidi="he-IL"/>
        </w:rPr>
        <w:t xml:space="preserve">- </w:t>
      </w:r>
      <w:r>
        <w:rPr>
          <w:rFonts w:ascii="Calibri" w:hAnsi="Calibri" w:cs="Calibri" w:asciiTheme="minorHAnsi" w:cstheme="minorHAnsi" w:hAnsiTheme="minorHAnsi"/>
          <w:color w:val="FF0000"/>
          <w:sz w:val="28"/>
          <w:sz w:val="28"/>
          <w:szCs w:val="28"/>
          <w:rtl w:val="true"/>
          <w:lang w:bidi="he-IL"/>
        </w:rPr>
        <w:t>ולאחר מכן בדוק את שלמותו</w:t>
      </w:r>
    </w:p>
    <w:p>
      <w:pPr>
        <w:pStyle w:val="Normal"/>
        <w:bidi w:val="1"/>
        <w:jc w:val="start"/>
        <w:rPr>
          <w:rFonts w:ascii="Calibri" w:hAnsi="Calibri" w:cs="Calibri" w:asciiTheme="minorHAnsi" w:cstheme="minorHAnsi" w:hAnsiTheme="minorHAnsi"/>
          <w:color w:val="FF0000"/>
          <w:sz w:val="28"/>
          <w:szCs w:val="28"/>
          <w:lang w:bidi="he-IL"/>
        </w:rPr>
      </w:pPr>
      <w:r>
        <w:rPr>
          <w:rFonts w:cs="Calibri" w:ascii="Calibri" w:hAnsi="Calibri" w:asciiTheme="minorHAnsi" w:cstheme="minorHAnsi" w:hAnsiTheme="minorHAnsi"/>
          <w:color w:val="FF0000"/>
          <w:sz w:val="28"/>
          <w:szCs w:val="28"/>
          <w:lang w:bidi="he-IL"/>
        </w:rPr>
        <w:t>2</w:t>
      </w:r>
      <w:r>
        <w:rPr>
          <w:rFonts w:cs="Calibri" w:ascii="Calibri" w:hAnsi="Calibri" w:asciiTheme="minorHAnsi" w:cstheme="minorHAnsi" w:hAnsiTheme="minorHAnsi"/>
          <w:color w:val="FF0000"/>
          <w:sz w:val="28"/>
          <w:szCs w:val="28"/>
          <w:rtl w:val="true"/>
          <w:lang w:bidi="he-IL"/>
        </w:rPr>
        <w:t xml:space="preserve">. </w:t>
      </w:r>
      <w:r>
        <w:rPr>
          <w:rFonts w:ascii="Calibri" w:hAnsi="Calibri" w:cs="Calibri" w:asciiTheme="minorHAnsi" w:cstheme="minorHAnsi" w:hAnsiTheme="minorHAnsi"/>
          <w:color w:val="FF0000"/>
          <w:sz w:val="28"/>
          <w:sz w:val="28"/>
          <w:szCs w:val="28"/>
          <w:rtl w:val="true"/>
          <w:lang w:bidi="he-IL"/>
        </w:rPr>
        <w:t>חתום על ההודעה לפי ההוראות להלן</w:t>
      </w:r>
    </w:p>
    <w:p>
      <w:pPr>
        <w:pStyle w:val="Normal"/>
        <w:bidi w:val="1"/>
        <w:jc w:val="start"/>
        <w:rPr>
          <w:rFonts w:ascii="Calibri" w:hAnsi="Calibri" w:cs="Calibri" w:asciiTheme="minorHAnsi" w:cstheme="minorHAnsi" w:hAnsiTheme="minorHAnsi"/>
          <w:color w:val="FF0000"/>
          <w:sz w:val="28"/>
          <w:szCs w:val="28"/>
          <w:lang w:bidi="he-IL"/>
        </w:rPr>
      </w:pPr>
      <w:r>
        <w:rPr>
          <w:rFonts w:cs="Calibri" w:ascii="Calibri" w:hAnsi="Calibri" w:asciiTheme="minorHAnsi" w:cstheme="minorHAnsi" w:hAnsiTheme="minorHAnsi"/>
          <w:color w:val="FF0000"/>
          <w:sz w:val="28"/>
          <w:szCs w:val="28"/>
          <w:lang w:bidi="he-IL"/>
        </w:rPr>
        <w:t>3</w:t>
      </w:r>
      <w:r>
        <w:rPr>
          <w:rFonts w:cs="Calibri" w:ascii="Calibri" w:hAnsi="Calibri" w:asciiTheme="minorHAnsi" w:cstheme="minorHAnsi" w:hAnsiTheme="minorHAnsi"/>
          <w:color w:val="FF0000"/>
          <w:sz w:val="28"/>
          <w:szCs w:val="28"/>
          <w:rtl w:val="true"/>
          <w:lang w:bidi="he-IL"/>
        </w:rPr>
        <w:t xml:space="preserve">. </w:t>
      </w:r>
      <w:r>
        <w:rPr>
          <w:rFonts w:ascii="Calibri" w:hAnsi="Calibri" w:cs="Calibri" w:asciiTheme="minorHAnsi" w:cstheme="minorHAnsi" w:hAnsiTheme="minorHAnsi"/>
          <w:color w:val="FF0000"/>
          <w:sz w:val="28"/>
          <w:sz w:val="28"/>
          <w:szCs w:val="28"/>
          <w:rtl w:val="true"/>
          <w:lang w:bidi="he-IL"/>
        </w:rPr>
        <w:t xml:space="preserve">שנה את צבע הטקסט של האימייל לכחול </w:t>
      </w:r>
      <w:r>
        <w:rPr>
          <w:rFonts w:cs="Calibri" w:ascii="Calibri" w:hAnsi="Calibri" w:asciiTheme="minorHAnsi" w:cstheme="minorHAnsi" w:hAnsiTheme="minorHAnsi"/>
          <w:color w:val="FF0000"/>
          <w:sz w:val="28"/>
          <w:szCs w:val="28"/>
          <w:rtl w:val="true"/>
          <w:lang w:bidi="he-IL"/>
        </w:rPr>
        <w:t>(</w:t>
      </w:r>
      <w:r>
        <w:rPr>
          <w:rFonts w:ascii="Calibri" w:hAnsi="Calibri" w:cs="Calibri" w:asciiTheme="minorHAnsi" w:cstheme="minorHAnsi" w:hAnsiTheme="minorHAnsi"/>
          <w:color w:val="FF0000"/>
          <w:sz w:val="28"/>
          <w:sz w:val="28"/>
          <w:szCs w:val="28"/>
          <w:rtl w:val="true"/>
          <w:lang w:bidi="he-IL"/>
        </w:rPr>
        <w:t>כמו להלן</w:t>
      </w:r>
      <w:r>
        <w:rPr>
          <w:rFonts w:cs="Calibri" w:ascii="Calibri" w:hAnsi="Calibri" w:asciiTheme="minorHAnsi" w:cstheme="minorHAnsi" w:hAnsiTheme="minorHAnsi"/>
          <w:color w:val="FF0000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cs="Calibri" w:asciiTheme="minorHAnsi" w:cstheme="minorHAnsi" w:hAnsiTheme="minorHAnsi"/>
          <w:color w:val="FF0000"/>
          <w:sz w:val="28"/>
          <w:sz w:val="28"/>
          <w:szCs w:val="28"/>
          <w:rtl w:val="true"/>
          <w:lang w:bidi="he-IL"/>
        </w:rPr>
        <w:t>למעט חוק מצוטט</w:t>
      </w:r>
      <w:r>
        <w:rPr>
          <w:rFonts w:cs="Calibri" w:ascii="Calibri" w:hAnsi="Calibri" w:asciiTheme="minorHAnsi" w:cstheme="minorHAnsi" w:hAnsiTheme="minorHAnsi"/>
          <w:color w:val="FF0000"/>
          <w:sz w:val="28"/>
          <w:szCs w:val="28"/>
          <w:rtl w:val="true"/>
          <w:lang w:bidi="he-IL"/>
        </w:rPr>
        <w:t>)</w:t>
      </w:r>
    </w:p>
    <w:p>
      <w:pPr>
        <w:pStyle w:val="Normal"/>
        <w:bidi w:val="1"/>
        <w:jc w:val="start"/>
        <w:rPr>
          <w:rFonts w:ascii="Calibri" w:hAnsi="Calibri" w:cs="Calibri" w:asciiTheme="minorHAnsi" w:cstheme="minorHAnsi" w:hAnsiTheme="minorHAnsi"/>
          <w:color w:val="FF0000"/>
          <w:sz w:val="28"/>
          <w:szCs w:val="28"/>
          <w:lang w:bidi="he-IL"/>
        </w:rPr>
      </w:pPr>
      <w:r>
        <w:rPr>
          <w:rFonts w:cs="Calibri" w:ascii="Calibri" w:hAnsi="Calibri" w:asciiTheme="minorHAnsi" w:cstheme="minorHAnsi" w:hAnsiTheme="minorHAnsi"/>
          <w:color w:val="FF0000"/>
          <w:sz w:val="28"/>
          <w:szCs w:val="28"/>
          <w:lang w:bidi="he-IL"/>
        </w:rPr>
        <w:t>4</w:t>
      </w:r>
      <w:r>
        <w:rPr>
          <w:rFonts w:cs="Calibri" w:ascii="Calibri" w:hAnsi="Calibri" w:asciiTheme="minorHAnsi" w:cstheme="minorHAnsi" w:hAnsiTheme="minorHAnsi"/>
          <w:color w:val="FF0000"/>
          <w:sz w:val="28"/>
          <w:szCs w:val="28"/>
          <w:rtl w:val="true"/>
          <w:lang w:bidi="he-IL"/>
        </w:rPr>
        <w:t xml:space="preserve">. </w:t>
      </w:r>
      <w:r>
        <w:rPr>
          <w:rFonts w:ascii="Calibri" w:hAnsi="Calibri" w:cs="Calibri" w:asciiTheme="minorHAnsi" w:cstheme="minorHAnsi" w:hAnsiTheme="minorHAnsi"/>
          <w:color w:val="FF0000"/>
          <w:sz w:val="28"/>
          <w:sz w:val="28"/>
          <w:szCs w:val="28"/>
          <w:rtl w:val="true"/>
          <w:lang w:bidi="he-IL"/>
        </w:rPr>
        <w:t>שים הודעה מאת אנו העם על דחיית רפורמה סטטוטורית בתיבת הנושא</w:t>
      </w:r>
    </w:p>
    <w:p>
      <w:pPr>
        <w:pStyle w:val="Normal"/>
        <w:bidi w:val="1"/>
        <w:jc w:val="start"/>
        <w:rPr>
          <w:rFonts w:ascii="Calibri" w:hAnsi="Calibri" w:cs="Calibri" w:asciiTheme="minorHAnsi" w:cstheme="minorHAnsi" w:hAnsiTheme="minorHAnsi"/>
          <w:color w:val="FF0000"/>
          <w:sz w:val="28"/>
          <w:szCs w:val="28"/>
          <w:lang w:bidi="he-IL"/>
        </w:rPr>
      </w:pPr>
      <w:r>
        <w:rPr>
          <w:rFonts w:cs="Calibri" w:ascii="Calibri" w:hAnsi="Calibri" w:asciiTheme="minorHAnsi" w:cstheme="minorHAnsi" w:hAnsiTheme="minorHAnsi"/>
          <w:color w:val="FF0000"/>
          <w:sz w:val="28"/>
          <w:szCs w:val="28"/>
          <w:lang w:bidi="he-IL"/>
        </w:rPr>
        <w:t>5</w:t>
      </w:r>
      <w:r>
        <w:rPr>
          <w:rFonts w:cs="Calibri" w:ascii="Calibri" w:hAnsi="Calibri" w:asciiTheme="minorHAnsi" w:cstheme="minorHAnsi" w:hAnsiTheme="minorHAnsi"/>
          <w:color w:val="FF0000"/>
          <w:sz w:val="28"/>
          <w:szCs w:val="28"/>
          <w:rtl w:val="true"/>
          <w:lang w:bidi="he-IL"/>
        </w:rPr>
        <w:t xml:space="preserve">. </w:t>
      </w:r>
      <w:r>
        <w:rPr>
          <w:rFonts w:ascii="Calibri" w:hAnsi="Calibri" w:cs="Calibri" w:asciiTheme="minorHAnsi" w:cstheme="minorHAnsi" w:hAnsiTheme="minorHAnsi"/>
          <w:color w:val="FF0000"/>
          <w:sz w:val="28"/>
          <w:sz w:val="28"/>
          <w:szCs w:val="28"/>
          <w:rtl w:val="true"/>
          <w:lang w:bidi="he-IL"/>
        </w:rPr>
        <w:t>מצא את הגברים והנשים החיים המכהנים בתפקידים המפורטים להלן</w:t>
      </w:r>
    </w:p>
    <w:p>
      <w:pPr>
        <w:pStyle w:val="Normal"/>
        <w:bidi w:val="1"/>
        <w:jc w:val="start"/>
        <w:rPr>
          <w:rFonts w:ascii="Calibri" w:hAnsi="Calibri" w:cs="Calibri" w:asciiTheme="minorHAnsi" w:cstheme="minorHAnsi" w:hAnsiTheme="minorHAnsi"/>
          <w:color w:val="FF0000"/>
          <w:sz w:val="28"/>
          <w:szCs w:val="28"/>
          <w:lang w:bidi="he-IL"/>
        </w:rPr>
      </w:pPr>
      <w:r>
        <w:rPr>
          <w:rFonts w:cs="Calibri" w:ascii="Calibri" w:hAnsi="Calibri" w:asciiTheme="minorHAnsi" w:cstheme="minorHAnsi" w:hAnsiTheme="minorHAnsi"/>
          <w:color w:val="FF0000"/>
          <w:sz w:val="28"/>
          <w:szCs w:val="28"/>
          <w:lang w:bidi="he-IL"/>
        </w:rPr>
        <w:t>6</w:t>
      </w:r>
      <w:r>
        <w:rPr>
          <w:rFonts w:cs="Calibri" w:ascii="Calibri" w:hAnsi="Calibri" w:asciiTheme="minorHAnsi" w:cstheme="minorHAnsi" w:hAnsiTheme="minorHAnsi"/>
          <w:color w:val="FF0000"/>
          <w:sz w:val="28"/>
          <w:szCs w:val="28"/>
          <w:rtl w:val="true"/>
          <w:lang w:bidi="he-IL"/>
        </w:rPr>
        <w:t xml:space="preserve">. </w:t>
      </w:r>
      <w:r>
        <w:rPr>
          <w:rFonts w:ascii="Calibri" w:hAnsi="Calibri" w:cs="Calibri" w:asciiTheme="minorHAnsi" w:cstheme="minorHAnsi" w:hAnsiTheme="minorHAnsi"/>
          <w:color w:val="FF0000"/>
          <w:sz w:val="28"/>
          <w:sz w:val="28"/>
          <w:szCs w:val="28"/>
          <w:rtl w:val="true"/>
          <w:lang w:bidi="he-IL"/>
        </w:rPr>
        <w:t>מצא את כתובות האימייל המתאימות</w:t>
      </w:r>
    </w:p>
    <w:p>
      <w:pPr>
        <w:pStyle w:val="Normal"/>
        <w:bidi w:val="1"/>
        <w:jc w:val="start"/>
        <w:rPr>
          <w:rFonts w:ascii="Calibri" w:hAnsi="Calibri" w:cs="Calibri" w:asciiTheme="minorHAnsi" w:cstheme="minorHAnsi" w:hAnsiTheme="minorHAnsi"/>
          <w:color w:val="FF0000"/>
          <w:sz w:val="28"/>
          <w:szCs w:val="28"/>
          <w:lang w:bidi="he-IL"/>
        </w:rPr>
      </w:pPr>
      <w:r>
        <w:rPr>
          <w:rFonts w:cs="Calibri" w:ascii="Calibri" w:hAnsi="Calibri" w:asciiTheme="minorHAnsi" w:cstheme="minorHAnsi" w:hAnsiTheme="minorHAnsi"/>
          <w:color w:val="FF0000"/>
          <w:sz w:val="28"/>
          <w:szCs w:val="28"/>
          <w:lang w:bidi="he-IL"/>
        </w:rPr>
        <w:t>7</w:t>
      </w:r>
      <w:r>
        <w:rPr>
          <w:rFonts w:cs="Calibri" w:ascii="Calibri" w:hAnsi="Calibri" w:asciiTheme="minorHAnsi" w:cstheme="minorHAnsi" w:hAnsiTheme="minorHAnsi"/>
          <w:color w:val="FF0000"/>
          <w:sz w:val="28"/>
          <w:szCs w:val="28"/>
          <w:rtl w:val="true"/>
          <w:lang w:bidi="he-IL"/>
        </w:rPr>
        <w:t xml:space="preserve">. </w:t>
      </w:r>
      <w:r>
        <w:rPr>
          <w:rFonts w:ascii="Calibri" w:hAnsi="Calibri" w:cs="Calibri" w:asciiTheme="minorHAnsi" w:cstheme="minorHAnsi" w:hAnsiTheme="minorHAnsi"/>
          <w:color w:val="FF0000"/>
          <w:sz w:val="28"/>
          <w:sz w:val="28"/>
          <w:szCs w:val="28"/>
          <w:rtl w:val="true"/>
          <w:lang w:bidi="he-IL"/>
        </w:rPr>
        <w:t xml:space="preserve">מצא את כתובת העבודה שלהם לשליחה </w:t>
      </w:r>
      <w:r>
        <w:rPr>
          <w:rFonts w:ascii="Calibri" w:hAnsi="Calibri" w:cs="Calibri" w:asciiTheme="minorHAnsi" w:cstheme="minorHAnsi" w:hAnsiTheme="minorHAnsi"/>
          <w:b/>
          <w:b/>
          <w:bCs/>
          <w:color w:val="FF0000"/>
          <w:sz w:val="28"/>
          <w:sz w:val="28"/>
          <w:szCs w:val="28"/>
          <w:rtl w:val="true"/>
          <w:lang w:bidi="he-IL"/>
        </w:rPr>
        <w:t>במכתב רשום</w:t>
      </w:r>
    </w:p>
    <w:p>
      <w:pPr>
        <w:pStyle w:val="Normal"/>
        <w:bidi w:val="1"/>
        <w:jc w:val="start"/>
        <w:rPr>
          <w:rFonts w:ascii="Calibri" w:hAnsi="Calibri" w:cs="Calibri" w:asciiTheme="minorHAnsi" w:cstheme="minorHAnsi" w:hAnsiTheme="minorHAnsi"/>
          <w:color w:val="FF0000"/>
          <w:sz w:val="28"/>
          <w:szCs w:val="28"/>
          <w:lang w:bidi="he-IL"/>
        </w:rPr>
      </w:pPr>
      <w:r>
        <w:rPr>
          <w:rFonts w:cs="Calibri" w:ascii="Calibri" w:hAnsi="Calibri" w:asciiTheme="minorHAnsi" w:cstheme="minorHAnsi" w:hAnsiTheme="minorHAnsi"/>
          <w:color w:val="FF0000"/>
          <w:sz w:val="28"/>
          <w:szCs w:val="28"/>
          <w:lang w:bidi="he-IL"/>
        </w:rPr>
        <w:t>8</w:t>
      </w:r>
      <w:r>
        <w:rPr>
          <w:rFonts w:cs="Calibri" w:ascii="Calibri" w:hAnsi="Calibri" w:asciiTheme="minorHAnsi" w:cstheme="minorHAnsi" w:hAnsiTheme="minorHAnsi"/>
          <w:color w:val="FF0000"/>
          <w:sz w:val="28"/>
          <w:szCs w:val="28"/>
          <w:rtl w:val="true"/>
          <w:lang w:bidi="he-IL"/>
        </w:rPr>
        <w:t xml:space="preserve">. </w:t>
      </w:r>
      <w:r>
        <w:rPr>
          <w:rFonts w:ascii="Calibri" w:hAnsi="Calibri" w:cs="Calibri" w:asciiTheme="minorHAnsi" w:cstheme="minorHAnsi" w:hAnsiTheme="minorHAnsi"/>
          <w:color w:val="FF0000"/>
          <w:sz w:val="28"/>
          <w:sz w:val="28"/>
          <w:szCs w:val="28"/>
          <w:rtl w:val="true"/>
          <w:lang w:bidi="he-IL"/>
        </w:rPr>
        <w:t>שלח לכל האנשים הבאים</w:t>
      </w:r>
      <w:r>
        <w:rPr>
          <w:rFonts w:cs="Calibri" w:ascii="Calibri" w:hAnsi="Calibri" w:asciiTheme="minorHAnsi" w:cstheme="minorHAnsi" w:hAnsiTheme="minorHAnsi"/>
          <w:color w:val="FF0000"/>
          <w:sz w:val="28"/>
          <w:szCs w:val="28"/>
          <w:rtl w:val="true"/>
          <w:lang w:bidi="he-IL"/>
        </w:rPr>
        <w:t>:</w:t>
      </w:r>
    </w:p>
    <w:p>
      <w:pPr>
        <w:pStyle w:val="Normal"/>
        <w:bidi w:val="1"/>
        <w:jc w:val="start"/>
        <w:rPr>
          <w:rFonts w:ascii="Calibri" w:hAnsi="Calibri" w:cs="Calibri" w:asciiTheme="minorHAnsi" w:cstheme="minorHAnsi" w:hAnsiTheme="minorHAnsi"/>
          <w:color w:val="FF0000"/>
          <w:sz w:val="28"/>
          <w:szCs w:val="28"/>
          <w:lang w:bidi="he-IL"/>
        </w:rPr>
      </w:pPr>
      <w:r>
        <w:rPr>
          <w:rFonts w:cs="Calibri" w:ascii="Calibri" w:hAnsi="Calibri" w:asciiTheme="minorHAnsi" w:cstheme="minorHAnsi" w:hAnsiTheme="minorHAnsi"/>
          <w:color w:val="FF0000"/>
          <w:sz w:val="28"/>
          <w:szCs w:val="28"/>
          <w:rtl w:val="true"/>
          <w:lang w:bidi="he-IL"/>
        </w:rPr>
        <w:t xml:space="preserve">• </w:t>
      </w:r>
      <w:r>
        <w:rPr>
          <w:rFonts w:ascii="Calibri" w:hAnsi="Calibri" w:cs="Calibri" w:asciiTheme="minorHAnsi" w:cstheme="minorHAnsi" w:hAnsiTheme="minorHAnsi"/>
          <w:color w:val="FF0000"/>
          <w:sz w:val="28"/>
          <w:sz w:val="28"/>
          <w:szCs w:val="28"/>
          <w:rtl w:val="true"/>
          <w:lang w:bidi="he-IL"/>
        </w:rPr>
        <w:t>מפכ</w:t>
      </w:r>
      <w:r>
        <w:rPr>
          <w:rFonts w:cs="Calibri" w:ascii="Calibri" w:hAnsi="Calibri" w:asciiTheme="minorHAnsi" w:cstheme="minorHAnsi" w:hAnsiTheme="minorHAnsi"/>
          <w:color w:val="FF0000"/>
          <w:sz w:val="28"/>
          <w:szCs w:val="28"/>
          <w:rtl w:val="true"/>
          <w:lang w:bidi="he-IL"/>
        </w:rPr>
        <w:t>"</w:t>
      </w:r>
      <w:r>
        <w:rPr>
          <w:rFonts w:ascii="Calibri" w:hAnsi="Calibri" w:cs="Calibri" w:asciiTheme="minorHAnsi" w:cstheme="minorHAnsi" w:hAnsiTheme="minorHAnsi"/>
          <w:color w:val="FF0000"/>
          <w:sz w:val="28"/>
          <w:sz w:val="28"/>
          <w:szCs w:val="28"/>
          <w:rtl w:val="true"/>
          <w:lang w:bidi="he-IL"/>
        </w:rPr>
        <w:t xml:space="preserve">ל המשטרה </w:t>
      </w:r>
      <w:r>
        <w:rPr>
          <w:rFonts w:cs="Calibri" w:ascii="Calibri" w:hAnsi="Calibri" w:asciiTheme="minorHAnsi" w:cstheme="minorHAnsi" w:hAnsiTheme="minorHAnsi"/>
          <w:color w:val="FF0000"/>
          <w:sz w:val="28"/>
          <w:szCs w:val="28"/>
          <w:rtl w:val="true"/>
          <w:lang w:bidi="he-IL"/>
        </w:rPr>
        <w:t xml:space="preserve">- </w:t>
      </w:r>
    </w:p>
    <w:p>
      <w:pPr>
        <w:pStyle w:val="Normal"/>
        <w:bidi w:val="1"/>
        <w:jc w:val="start"/>
        <w:rPr>
          <w:rFonts w:ascii="Calibri" w:hAnsi="Calibri" w:cs="Calibri" w:asciiTheme="minorHAnsi" w:cstheme="minorHAnsi" w:hAnsiTheme="minorHAnsi"/>
          <w:color w:val="FF0000"/>
          <w:sz w:val="28"/>
          <w:szCs w:val="28"/>
          <w:lang w:bidi="he-IL"/>
        </w:rPr>
      </w:pPr>
      <w:r>
        <w:rPr>
          <w:rFonts w:cs="Calibri" w:ascii="Calibri" w:hAnsi="Calibri" w:asciiTheme="minorHAnsi" w:cstheme="minorHAnsi" w:hAnsiTheme="minorHAnsi"/>
          <w:color w:val="FF0000"/>
          <w:sz w:val="28"/>
          <w:szCs w:val="28"/>
          <w:rtl w:val="true"/>
          <w:lang w:bidi="he-IL"/>
        </w:rPr>
        <w:t xml:space="preserve">• </w:t>
      </w:r>
      <w:r>
        <w:rPr>
          <w:rFonts w:ascii="Calibri" w:hAnsi="Calibri" w:cs="Calibri" w:asciiTheme="minorHAnsi" w:cstheme="minorHAnsi" w:hAnsiTheme="minorHAnsi"/>
          <w:color w:val="FF0000"/>
          <w:sz w:val="28"/>
          <w:sz w:val="28"/>
          <w:szCs w:val="28"/>
          <w:rtl w:val="true"/>
          <w:lang w:bidi="he-IL"/>
        </w:rPr>
        <w:t xml:space="preserve">ראש הממשלה </w:t>
      </w:r>
    </w:p>
    <w:p>
      <w:pPr>
        <w:pStyle w:val="Normal"/>
        <w:bidi w:val="1"/>
        <w:jc w:val="start"/>
        <w:rPr>
          <w:rFonts w:ascii="Calibri" w:hAnsi="Calibri" w:cs="Calibri" w:asciiTheme="minorHAnsi" w:cstheme="minorHAnsi" w:hAnsiTheme="minorHAnsi"/>
          <w:color w:val="FF0000"/>
          <w:sz w:val="28"/>
          <w:szCs w:val="28"/>
          <w:lang w:bidi="he-IL"/>
        </w:rPr>
      </w:pPr>
      <w:r>
        <w:rPr>
          <w:rFonts w:cs="Calibri" w:ascii="Calibri" w:hAnsi="Calibri" w:asciiTheme="minorHAnsi" w:cstheme="minorHAnsi" w:hAnsiTheme="minorHAnsi"/>
          <w:color w:val="FF0000"/>
          <w:sz w:val="28"/>
          <w:szCs w:val="28"/>
          <w:rtl w:val="true"/>
          <w:lang w:bidi="he-IL"/>
        </w:rPr>
        <w:t xml:space="preserve">• </w:t>
      </w:r>
      <w:r>
        <w:rPr>
          <w:rFonts w:ascii="Calibri" w:hAnsi="Calibri" w:cs="Calibri" w:asciiTheme="minorHAnsi" w:cstheme="minorHAnsi" w:hAnsiTheme="minorHAnsi"/>
          <w:color w:val="FF0000"/>
          <w:sz w:val="28"/>
          <w:sz w:val="28"/>
          <w:szCs w:val="28"/>
          <w:rtl w:val="true"/>
          <w:lang w:bidi="he-IL"/>
        </w:rPr>
        <w:t>ראש עריה המקומי שלך</w:t>
      </w:r>
    </w:p>
    <w:p>
      <w:pPr>
        <w:pStyle w:val="Normal"/>
        <w:bidi w:val="1"/>
        <w:jc w:val="start"/>
        <w:rPr>
          <w:rFonts w:ascii="Calibri" w:hAnsi="Calibri" w:cs="Calibri" w:asciiTheme="minorHAnsi" w:cstheme="minorHAnsi" w:hAnsiTheme="minorHAnsi"/>
          <w:color w:val="FF0000"/>
          <w:sz w:val="28"/>
          <w:szCs w:val="28"/>
          <w:lang w:bidi="he-IL"/>
        </w:rPr>
      </w:pPr>
      <w:r>
        <w:rPr>
          <w:rFonts w:cs="Calibri" w:ascii="Calibri" w:hAnsi="Calibri" w:asciiTheme="minorHAnsi" w:cstheme="minorHAnsi" w:hAnsiTheme="minorHAnsi"/>
          <w:color w:val="FF0000"/>
          <w:sz w:val="28"/>
          <w:szCs w:val="28"/>
          <w:rtl w:val="true"/>
          <w:lang w:bidi="he-IL"/>
        </w:rPr>
        <w:t xml:space="preserve">• </w:t>
      </w:r>
      <w:r>
        <w:rPr>
          <w:rFonts w:ascii="Calibri" w:hAnsi="Calibri" w:cs="Calibri" w:asciiTheme="minorHAnsi" w:cstheme="minorHAnsi" w:hAnsiTheme="minorHAnsi"/>
          <w:color w:val="FF0000"/>
          <w:sz w:val="28"/>
          <w:sz w:val="28"/>
          <w:szCs w:val="28"/>
          <w:rtl w:val="true"/>
          <w:lang w:bidi="he-IL"/>
        </w:rPr>
        <w:t>התובע הכללי</w:t>
      </w:r>
    </w:p>
    <w:p>
      <w:pPr>
        <w:pStyle w:val="Normal"/>
        <w:bidi w:val="1"/>
        <w:jc w:val="start"/>
        <w:rPr>
          <w:rFonts w:ascii="Calibri" w:hAnsi="Calibri" w:cs="Calibri" w:asciiTheme="minorHAnsi" w:cstheme="minorHAnsi" w:hAnsiTheme="minorHAnsi"/>
          <w:color w:val="FF0000"/>
          <w:sz w:val="28"/>
          <w:szCs w:val="28"/>
          <w:lang w:bidi="he-IL"/>
        </w:rPr>
      </w:pPr>
      <w:r>
        <w:rPr>
          <w:rFonts w:cs="Calibri" w:ascii="Calibri" w:hAnsi="Calibri" w:asciiTheme="minorHAnsi" w:cstheme="minorHAnsi" w:hAnsiTheme="minorHAnsi"/>
          <w:color w:val="FF0000"/>
          <w:sz w:val="28"/>
          <w:szCs w:val="28"/>
          <w:rtl w:val="true"/>
          <w:lang w:bidi="he-IL"/>
        </w:rPr>
        <w:t xml:space="preserve">• </w:t>
      </w:r>
      <w:r>
        <w:rPr>
          <w:rFonts w:ascii="Calibri" w:hAnsi="Calibri" w:cs="Calibri" w:asciiTheme="minorHAnsi" w:cstheme="minorHAnsi" w:hAnsiTheme="minorHAnsi"/>
          <w:color w:val="FF0000"/>
          <w:sz w:val="28"/>
          <w:sz w:val="28"/>
          <w:szCs w:val="28"/>
          <w:rtl w:val="true"/>
          <w:lang w:bidi="he-IL"/>
        </w:rPr>
        <w:t>היועמ</w:t>
      </w:r>
      <w:r>
        <w:rPr>
          <w:rFonts w:cs="Calibri" w:ascii="Calibri" w:hAnsi="Calibri" w:asciiTheme="minorHAnsi" w:cstheme="minorHAnsi" w:hAnsiTheme="minorHAnsi"/>
          <w:color w:val="FF0000"/>
          <w:sz w:val="28"/>
          <w:szCs w:val="28"/>
          <w:rtl w:val="true"/>
          <w:lang w:bidi="he-IL"/>
        </w:rPr>
        <w:t>"</w:t>
      </w:r>
      <w:r>
        <w:rPr>
          <w:rFonts w:ascii="Calibri" w:hAnsi="Calibri" w:cs="Calibri" w:asciiTheme="minorHAnsi" w:cstheme="minorHAnsi" w:hAnsiTheme="minorHAnsi"/>
          <w:color w:val="FF0000"/>
          <w:sz w:val="28"/>
          <w:sz w:val="28"/>
          <w:szCs w:val="28"/>
          <w:rtl w:val="true"/>
          <w:lang w:bidi="he-IL"/>
        </w:rPr>
        <w:t>ש</w:t>
      </w:r>
    </w:p>
    <w:p>
      <w:pPr>
        <w:pStyle w:val="Normal"/>
        <w:bidi w:val="1"/>
        <w:jc w:val="start"/>
        <w:rPr>
          <w:rFonts w:ascii="Calibri" w:hAnsi="Calibri" w:cs="Calibri" w:asciiTheme="minorHAnsi" w:cstheme="minorHAnsi" w:hAnsiTheme="minorHAnsi"/>
          <w:color w:val="FF0000"/>
          <w:sz w:val="28"/>
          <w:szCs w:val="28"/>
          <w:lang w:bidi="he-IL"/>
        </w:rPr>
      </w:pPr>
      <w:r>
        <w:rPr>
          <w:rFonts w:cs="Calibri" w:ascii="Calibri" w:hAnsi="Calibri" w:asciiTheme="minorHAnsi" w:cstheme="minorHAnsi" w:hAnsiTheme="minorHAnsi"/>
          <w:color w:val="FF0000"/>
          <w:sz w:val="28"/>
          <w:szCs w:val="28"/>
          <w:rtl w:val="true"/>
          <w:lang w:bidi="he-IL"/>
        </w:rPr>
        <w:t xml:space="preserve">• </w:t>
      </w:r>
      <w:r>
        <w:rPr>
          <w:rFonts w:ascii="Calibri" w:hAnsi="Calibri" w:cs="Calibri" w:asciiTheme="minorHAnsi" w:cstheme="minorHAnsi" w:hAnsiTheme="minorHAnsi"/>
          <w:color w:val="FF0000"/>
          <w:sz w:val="28"/>
          <w:sz w:val="28"/>
          <w:szCs w:val="28"/>
          <w:rtl w:val="true"/>
          <w:lang w:bidi="he-IL"/>
        </w:rPr>
        <w:t>יו</w:t>
      </w:r>
      <w:r>
        <w:rPr>
          <w:rFonts w:cs="Calibri" w:ascii="Calibri" w:hAnsi="Calibri" w:asciiTheme="minorHAnsi" w:cstheme="minorHAnsi" w:hAnsiTheme="minorHAnsi"/>
          <w:color w:val="FF0000"/>
          <w:sz w:val="28"/>
          <w:szCs w:val="28"/>
          <w:rtl w:val="true"/>
          <w:lang w:bidi="he-IL"/>
        </w:rPr>
        <w:t>"</w:t>
      </w:r>
      <w:r>
        <w:rPr>
          <w:rFonts w:ascii="Calibri" w:hAnsi="Calibri" w:cs="Calibri" w:asciiTheme="minorHAnsi" w:cstheme="minorHAnsi" w:hAnsiTheme="minorHAnsi"/>
          <w:color w:val="FF0000"/>
          <w:sz w:val="28"/>
          <w:sz w:val="28"/>
          <w:szCs w:val="28"/>
          <w:rtl w:val="true"/>
          <w:lang w:bidi="he-IL"/>
        </w:rPr>
        <w:t>ר הכנסת</w:t>
      </w:r>
    </w:p>
    <w:p>
      <w:pPr>
        <w:pStyle w:val="Normal"/>
        <w:bidi w:val="1"/>
        <w:jc w:val="start"/>
        <w:rPr>
          <w:rFonts w:ascii="Calibri" w:hAnsi="Calibri" w:cs="Calibri" w:asciiTheme="minorHAnsi" w:cstheme="minorHAnsi" w:hAnsiTheme="minorHAnsi"/>
          <w:color w:val="FF0000"/>
          <w:sz w:val="28"/>
          <w:szCs w:val="28"/>
          <w:lang w:bidi="he-IL"/>
        </w:rPr>
      </w:pPr>
      <w:r>
        <w:rPr>
          <w:rFonts w:cs="Calibri" w:ascii="Calibri" w:hAnsi="Calibri" w:asciiTheme="minorHAnsi" w:cstheme="minorHAnsi" w:hAnsiTheme="minorHAnsi"/>
          <w:color w:val="FF0000"/>
          <w:sz w:val="28"/>
          <w:szCs w:val="28"/>
          <w:rtl w:val="true"/>
          <w:lang w:bidi="he-IL"/>
        </w:rPr>
        <w:t xml:space="preserve">• </w:t>
      </w:r>
      <w:r>
        <w:rPr>
          <w:rFonts w:ascii="Calibri" w:hAnsi="Calibri" w:cs="Calibri" w:asciiTheme="minorHAnsi" w:cstheme="minorHAnsi" w:hAnsiTheme="minorHAnsi"/>
          <w:color w:val="FF0000"/>
          <w:sz w:val="28"/>
          <w:sz w:val="28"/>
          <w:szCs w:val="28"/>
          <w:rtl w:val="true"/>
          <w:lang w:bidi="he-IL"/>
        </w:rPr>
        <w:t>נשיא המדינה</w:t>
      </w:r>
    </w:p>
    <w:p>
      <w:pPr>
        <w:pStyle w:val="Normal"/>
        <w:bidi w:val="1"/>
        <w:jc w:val="start"/>
        <w:rPr>
          <w:rFonts w:ascii="Calibri" w:hAnsi="Calibri" w:cs="Calibri" w:asciiTheme="minorHAnsi" w:cstheme="minorHAnsi" w:hAnsiTheme="minorHAnsi"/>
          <w:color w:val="FF0000"/>
          <w:sz w:val="28"/>
          <w:szCs w:val="28"/>
          <w:lang w:bidi="he-IL"/>
        </w:rPr>
      </w:pPr>
      <w:r>
        <w:rPr>
          <w:rFonts w:cs="Calibri" w:ascii="Calibri" w:hAnsi="Calibri" w:asciiTheme="minorHAnsi" w:cstheme="minorHAnsi" w:hAnsiTheme="minorHAnsi"/>
          <w:color w:val="FF0000"/>
          <w:sz w:val="28"/>
          <w:szCs w:val="28"/>
          <w:rtl w:val="true"/>
          <w:lang w:bidi="he-IL"/>
        </w:rPr>
        <w:t xml:space="preserve">• </w:t>
      </w:r>
      <w:r>
        <w:rPr>
          <w:rFonts w:ascii="Calibri" w:hAnsi="Calibri" w:cs="Calibri" w:asciiTheme="minorHAnsi" w:cstheme="minorHAnsi" w:hAnsiTheme="minorHAnsi"/>
          <w:color w:val="FF0000"/>
          <w:sz w:val="28"/>
          <w:sz w:val="28"/>
          <w:szCs w:val="28"/>
          <w:rtl w:val="true"/>
          <w:lang w:bidi="he-IL"/>
        </w:rPr>
        <w:t>משרד הפנים</w:t>
      </w:r>
    </w:p>
    <w:p>
      <w:pPr>
        <w:pStyle w:val="Normal"/>
        <w:bidi w:val="1"/>
        <w:jc w:val="start"/>
        <w:rPr>
          <w:rFonts w:ascii="Calibri" w:hAnsi="Calibri" w:cs="Calibri" w:asciiTheme="minorHAnsi" w:cstheme="minorHAnsi" w:hAnsiTheme="minorHAnsi"/>
          <w:color w:val="FF0000"/>
          <w:sz w:val="28"/>
          <w:szCs w:val="28"/>
          <w:lang w:bidi="he-IL"/>
        </w:rPr>
      </w:pPr>
      <w:r>
        <w:rPr>
          <w:rFonts w:ascii="Calibri" w:hAnsi="Calibri" w:cs="Calibri" w:asciiTheme="minorHAnsi" w:cstheme="minorHAnsi" w:hAnsiTheme="minorHAnsi"/>
          <w:color w:val="FF0000"/>
          <w:sz w:val="28"/>
          <w:sz w:val="28"/>
          <w:szCs w:val="28"/>
          <w:rtl w:val="true"/>
          <w:lang w:bidi="he-IL"/>
        </w:rPr>
        <w:t>ולכל מי שאתם חושבים שרלוונטי</w:t>
      </w:r>
    </w:p>
    <w:p>
      <w:pPr>
        <w:pStyle w:val="Normal"/>
        <w:bidi w:val="1"/>
        <w:jc w:val="start"/>
        <w:rPr>
          <w:rFonts w:ascii="Calibri" w:hAnsi="Calibri" w:cs="Calibri" w:asciiTheme="minorHAnsi" w:cstheme="minorHAnsi" w:hAnsiTheme="minorHAnsi"/>
          <w:b/>
          <w:b/>
          <w:bCs/>
          <w:color w:val="FF0000"/>
          <w:sz w:val="28"/>
          <w:szCs w:val="28"/>
          <w:lang w:bidi="he-IL"/>
        </w:rPr>
      </w:pPr>
      <w:r>
        <w:rPr>
          <w:rFonts w:ascii="Calibri" w:hAnsi="Calibri" w:cs="Calibri" w:asciiTheme="minorHAnsi" w:cstheme="minorHAnsi" w:hAnsiTheme="minorHAnsi"/>
          <w:b/>
          <w:b/>
          <w:bCs/>
          <w:color w:val="FF0000"/>
          <w:sz w:val="28"/>
          <w:sz w:val="28"/>
          <w:szCs w:val="28"/>
          <w:rtl w:val="true"/>
          <w:lang w:bidi="he-IL"/>
        </w:rPr>
        <w:t>בשליחה בדואר רשום עם עותק מסירה וסריקה על פי כל החוקים</w:t>
      </w:r>
    </w:p>
    <w:p>
      <w:pPr>
        <w:pStyle w:val="Normal"/>
        <w:bidi w:val="1"/>
        <w:jc w:val="start"/>
        <w:rPr>
          <w:rFonts w:ascii="Calibri" w:hAnsi="Calibri" w:cs="Calibri" w:asciiTheme="minorHAnsi" w:cstheme="minorHAnsi" w:hAnsiTheme="minorHAnsi"/>
          <w:color w:val="FF0000"/>
          <w:sz w:val="28"/>
          <w:szCs w:val="28"/>
          <w:lang w:bidi="he-IL"/>
        </w:rPr>
      </w:pPr>
      <w:r>
        <w:rPr>
          <w:rFonts w:ascii="Calibri" w:hAnsi="Calibri" w:cs="Calibri" w:asciiTheme="minorHAnsi" w:cstheme="minorHAnsi" w:hAnsiTheme="minorHAnsi"/>
          <w:color w:val="FF0000"/>
          <w:sz w:val="28"/>
          <w:sz w:val="28"/>
          <w:szCs w:val="28"/>
          <w:rtl w:val="true"/>
          <w:lang w:bidi="he-IL"/>
        </w:rPr>
        <w:t xml:space="preserve">בולים על המכתב </w:t>
      </w:r>
    </w:p>
    <w:p>
      <w:pPr>
        <w:pStyle w:val="Normal"/>
        <w:bidi w:val="1"/>
        <w:jc w:val="start"/>
        <w:rPr>
          <w:rFonts w:ascii="Calibri" w:hAnsi="Calibri" w:cs="Calibri" w:asciiTheme="minorHAnsi" w:cstheme="minorHAnsi" w:hAnsiTheme="minorHAnsi"/>
          <w:color w:val="FF0000"/>
          <w:sz w:val="28"/>
          <w:szCs w:val="28"/>
          <w:lang w:bidi="he-IL"/>
        </w:rPr>
      </w:pPr>
      <w:r>
        <w:rPr>
          <w:rFonts w:ascii="Calibri" w:hAnsi="Calibri" w:cs="Calibri" w:asciiTheme="minorHAnsi" w:cstheme="minorHAnsi" w:hAnsiTheme="minorHAnsi"/>
          <w:color w:val="FF0000"/>
          <w:sz w:val="28"/>
          <w:sz w:val="28"/>
          <w:szCs w:val="28"/>
          <w:rtl w:val="true"/>
          <w:lang w:bidi="he-IL"/>
        </w:rPr>
        <w:t>מעטפה חומה</w:t>
      </w:r>
    </w:p>
    <w:p>
      <w:pPr>
        <w:pStyle w:val="Normal"/>
        <w:bidi w:val="1"/>
        <w:jc w:val="start"/>
        <w:rPr>
          <w:rFonts w:ascii="Calibri" w:hAnsi="Calibri" w:cs="Calibri" w:asciiTheme="minorHAnsi" w:cstheme="minorHAnsi" w:hAnsiTheme="minorHAnsi"/>
          <w:color w:val="FF0000"/>
          <w:sz w:val="28"/>
          <w:szCs w:val="28"/>
          <w:lang w:bidi="he-IL"/>
        </w:rPr>
      </w:pPr>
      <w:r>
        <w:rPr>
          <w:rFonts w:ascii="Calibri" w:hAnsi="Calibri" w:cs="Calibri" w:asciiTheme="minorHAnsi" w:cstheme="minorHAnsi" w:hAnsiTheme="minorHAnsi"/>
          <w:color w:val="FF0000"/>
          <w:sz w:val="28"/>
          <w:sz w:val="28"/>
          <w:szCs w:val="28"/>
          <w:rtl w:val="true"/>
          <w:lang w:bidi="he-IL"/>
        </w:rPr>
        <w:t>מאחורי כל עמוד הכנס חתימה רטובה ושעון חול בכדי לסגור את העמוד</w:t>
      </w:r>
      <w:r>
        <w:rPr>
          <w:rFonts w:cs="Calibri" w:ascii="Calibri" w:hAnsi="Calibri" w:asciiTheme="minorHAnsi" w:cstheme="minorHAnsi" w:hAnsiTheme="minorHAnsi"/>
          <w:color w:val="FF0000"/>
          <w:sz w:val="28"/>
          <w:szCs w:val="28"/>
          <w:rtl w:val="true"/>
          <w:lang w:bidi="he-IL"/>
        </w:rPr>
        <w:t xml:space="preserve">. </w:t>
      </w:r>
    </w:p>
    <w:p>
      <w:pPr>
        <w:pStyle w:val="Normal"/>
        <w:bidi w:val="1"/>
        <w:jc w:val="start"/>
        <w:rPr>
          <w:rFonts w:ascii="Calibri" w:hAnsi="Calibri" w:cs="Calibri" w:asciiTheme="minorHAnsi" w:cstheme="minorHAnsi" w:hAnsiTheme="minorHAnsi"/>
          <w:color w:val="FF0000"/>
          <w:sz w:val="28"/>
          <w:szCs w:val="28"/>
          <w:lang w:bidi="he-IL"/>
        </w:rPr>
      </w:pPr>
      <w:r>
        <w:rPr>
          <w:rFonts w:cs="Calibri" w:cstheme="minorHAnsi" w:ascii="Calibri" w:hAnsi="Calibri"/>
          <w:color w:val="FF0000"/>
          <w:sz w:val="28"/>
          <w:szCs w:val="28"/>
          <w:rtl w:val="true"/>
          <w:lang w:bidi="he-IL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8"/>
          <w:szCs w:val="28"/>
          <w:lang w:bidi="he-IL"/>
        </w:rPr>
      </w:pPr>
      <w:r>
        <w:rPr>
          <w:rFonts w:cs="Calibri" w:cstheme="minorHAnsi" w:ascii="Calibri" w:hAnsi="Calibri"/>
          <w:sz w:val="28"/>
          <w:szCs w:val="28"/>
          <w:lang w:bidi="he-IL"/>
        </w:rPr>
      </w:r>
      <w:r>
        <w:br w:type="page"/>
      </w:r>
    </w:p>
    <w:p>
      <w:pPr>
        <w:pStyle w:val="Normal"/>
        <w:bidi w:val="1"/>
        <w:spacing w:before="0" w:after="0"/>
        <w:ind w:start="-18" w:hanging="0"/>
        <w:jc w:val="start"/>
        <w:rPr>
          <w:rFonts w:ascii="Arial" w:hAnsi="Arial" w:cs="Cordia New" w:cstheme="minorBidi"/>
          <w:color w:val="FF0000"/>
          <w:sz w:val="20"/>
          <w:szCs w:val="24"/>
          <w:lang w:bidi="he-IL"/>
        </w:rPr>
      </w:pPr>
      <w:bookmarkStart w:id="0" w:name="_GoBack"/>
      <w:r>
        <w:rPr>
          <w:rtl w:val="true"/>
        </w:rPr>
        <w:drawing>
          <wp:inline distT="0" distB="0" distL="0" distR="0">
            <wp:extent cx="1444625" cy="1007745"/>
            <wp:effectExtent l="0" t="0" r="0" b="0"/>
            <wp:docPr id="1" name="Picture 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8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pStyle w:val="Normal"/>
        <w:bidi w:val="1"/>
        <w:spacing w:before="0" w:after="0"/>
        <w:ind w:start="-18" w:hanging="0"/>
        <w:jc w:val="start"/>
        <w:rPr>
          <w:rFonts w:ascii="Arial" w:hAnsi="Arial" w:cs="Arial"/>
          <w:color w:val="FF0000"/>
          <w:sz w:val="20"/>
          <w:szCs w:val="24"/>
          <w:lang w:bidi="he-IL"/>
        </w:rPr>
      </w:pPr>
      <w:r>
        <w:rPr>
          <w:rFonts w:cs="Arial" w:ascii="Arial" w:hAnsi="Arial"/>
          <w:color w:val="FF0000"/>
          <w:sz w:val="20"/>
          <w:szCs w:val="24"/>
          <w:rtl w:val="true"/>
          <w:lang w:bidi="he-IL"/>
        </w:rPr>
      </w:r>
    </w:p>
    <w:p>
      <w:pPr>
        <w:pStyle w:val="Normal"/>
        <w:bidi w:val="1"/>
        <w:spacing w:before="0" w:after="0"/>
        <w:ind w:start="-18" w:hanging="0"/>
        <w:jc w:val="start"/>
        <w:rPr>
          <w:rFonts w:ascii="Arial" w:hAnsi="Arial" w:cs="Cordia New" w:cstheme="minorBidi"/>
          <w:color w:val="FF0000"/>
          <w:sz w:val="20"/>
          <w:szCs w:val="24"/>
          <w:lang w:bidi="he-IL"/>
        </w:rPr>
      </w:pPr>
      <w:r>
        <w:rPr>
          <w:rFonts w:cs="Arial" w:ascii="Arial" w:hAnsi="Arial"/>
          <w:color w:val="FF0000"/>
          <w:sz w:val="20"/>
          <w:szCs w:val="24"/>
          <w:rtl w:val="true"/>
          <w:lang w:bidi="he-IL"/>
        </w:rPr>
        <w:t>:</w:t>
      </w:r>
      <w:r>
        <w:rPr>
          <w:rFonts w:ascii="Arial" w:hAnsi="Arial" w:cs="Arial"/>
          <w:color w:val="FF0000"/>
          <w:sz w:val="20"/>
          <w:sz w:val="20"/>
          <w:szCs w:val="24"/>
          <w:rtl w:val="true"/>
          <w:lang w:bidi="he-IL"/>
        </w:rPr>
        <w:t>הכנס שם פרטי</w:t>
      </w:r>
      <w:r>
        <w:rPr>
          <w:rFonts w:cs="Arial" w:ascii="Arial" w:hAnsi="Arial"/>
          <w:color w:val="FF0000"/>
          <w:sz w:val="20"/>
          <w:szCs w:val="24"/>
          <w:rtl w:val="true"/>
          <w:lang w:bidi="he-IL"/>
        </w:rPr>
        <w:t>:</w:t>
      </w:r>
      <w:r>
        <w:rPr>
          <w:rFonts w:cs="Arial" w:ascii="Arial" w:hAnsi="Arial"/>
          <w:color w:val="FF0000"/>
          <w:sz w:val="20"/>
          <w:szCs w:val="24"/>
          <w:rtl w:val="true"/>
        </w:rPr>
        <w:t xml:space="preserve"> </w:t>
      </w:r>
      <w:r>
        <w:rPr>
          <w:rFonts w:ascii="Arial" w:hAnsi="Arial" w:cs="Arial"/>
          <w:sz w:val="20"/>
          <w:sz w:val="20"/>
          <w:szCs w:val="24"/>
          <w:rtl w:val="true"/>
          <w:lang w:bidi="he-IL"/>
        </w:rPr>
        <w:t xml:space="preserve">לבית משפחת </w:t>
      </w:r>
      <w:r>
        <w:rPr>
          <w:rFonts w:ascii="Arial" w:hAnsi="Arial" w:cs="Arial"/>
          <w:color w:val="FF0000"/>
          <w:sz w:val="20"/>
          <w:sz w:val="20"/>
          <w:szCs w:val="24"/>
          <w:rtl w:val="true"/>
          <w:lang w:bidi="he-IL"/>
        </w:rPr>
        <w:t>הכנס שם משפחה</w:t>
      </w:r>
    </w:p>
    <w:p>
      <w:pPr>
        <w:pStyle w:val="Normal"/>
        <w:bidi w:val="1"/>
        <w:spacing w:before="0" w:after="0"/>
        <w:ind w:start="-18" w:hanging="0"/>
        <w:jc w:val="start"/>
        <w:rPr>
          <w:rFonts w:ascii="Arial" w:hAnsi="Arial" w:cs="Arial"/>
          <w:color w:val="FF0000"/>
          <w:sz w:val="20"/>
          <w:szCs w:val="24"/>
          <w:lang w:bidi="he-IL"/>
        </w:rPr>
      </w:pPr>
      <w:r>
        <w:rPr>
          <w:rFonts w:ascii="Arial" w:hAnsi="Arial" w:cs="Arial"/>
          <w:sz w:val="20"/>
          <w:sz w:val="20"/>
          <w:szCs w:val="24"/>
          <w:rtl w:val="true"/>
          <w:lang w:bidi="he-IL"/>
        </w:rPr>
        <w:t xml:space="preserve">הסוכנת והמוטב של היישות המשפטית </w:t>
      </w:r>
      <w:r>
        <w:rPr>
          <w:rFonts w:ascii="Arial" w:hAnsi="Arial" w:cs="Arial"/>
          <w:color w:val="FF0000"/>
          <w:sz w:val="20"/>
          <w:sz w:val="20"/>
          <w:szCs w:val="24"/>
          <w:rtl w:val="true"/>
          <w:lang w:bidi="he-IL"/>
        </w:rPr>
        <w:t>שם ושם משפחה</w:t>
      </w:r>
      <w:r>
        <w:rPr>
          <w:rFonts w:cs="Arial" w:ascii="Arial" w:hAnsi="Arial"/>
          <w:color w:val="FF0000"/>
          <w:sz w:val="20"/>
          <w:szCs w:val="24"/>
          <w:rtl w:val="true"/>
          <w:lang w:bidi="he-IL"/>
        </w:rPr>
        <w:t xml:space="preserve">, </w:t>
      </w:r>
      <w:r>
        <w:rPr>
          <w:rFonts w:ascii="Arial" w:hAnsi="Arial" w:cs="Arial"/>
          <w:color w:val="FF0000"/>
          <w:sz w:val="20"/>
          <w:sz w:val="20"/>
          <w:szCs w:val="24"/>
          <w:rtl w:val="true"/>
          <w:lang w:bidi="he-IL"/>
        </w:rPr>
        <w:t xml:space="preserve">תז </w:t>
      </w:r>
      <w:r>
        <w:rPr>
          <w:rFonts w:cs="Arial" w:ascii="Arial" w:hAnsi="Arial"/>
          <w:color w:val="FF0000"/>
          <w:sz w:val="20"/>
          <w:szCs w:val="24"/>
          <w:lang w:bidi="he-IL"/>
        </w:rPr>
        <w:t>12345678</w:t>
      </w:r>
    </w:p>
    <w:p>
      <w:pPr>
        <w:pStyle w:val="Normal"/>
        <w:bidi w:val="1"/>
        <w:spacing w:before="0" w:after="0"/>
        <w:ind w:start="-18" w:hanging="0"/>
        <w:jc w:val="start"/>
        <w:rPr>
          <w:rFonts w:ascii="Arial" w:hAnsi="Arial" w:cs="Arial"/>
          <w:color w:val="FF0000"/>
          <w:sz w:val="20"/>
          <w:szCs w:val="24"/>
          <w:lang w:bidi="he-IL"/>
        </w:rPr>
      </w:pPr>
      <w:r>
        <w:rPr>
          <w:rFonts w:cs="Arial" w:ascii="Arial" w:hAnsi="Arial"/>
          <w:color w:val="FF0000"/>
          <w:sz w:val="20"/>
          <w:szCs w:val="24"/>
          <w:lang w:bidi="he-IL"/>
        </w:rPr>
        <w:t>c/o</w:t>
      </w:r>
      <w:r>
        <w:rPr>
          <w:rFonts w:cs="Arial" w:ascii="Arial" w:hAnsi="Arial"/>
          <w:color w:val="FF0000"/>
          <w:sz w:val="20"/>
          <w:szCs w:val="24"/>
          <w:rtl w:val="true"/>
          <w:lang w:bidi="he-IL"/>
        </w:rPr>
        <w:t xml:space="preserve">:  </w:t>
      </w:r>
      <w:r>
        <w:rPr>
          <w:rFonts w:ascii="Arial" w:hAnsi="Arial" w:cs="Arial"/>
          <w:color w:val="FF0000"/>
          <w:sz w:val="20"/>
          <w:sz w:val="20"/>
          <w:szCs w:val="24"/>
          <w:rtl w:val="true"/>
          <w:lang w:bidi="he-IL"/>
        </w:rPr>
        <w:t>הכנס כתובת מגורים</w:t>
      </w:r>
    </w:p>
    <w:p>
      <w:pPr>
        <w:pStyle w:val="Normal"/>
        <w:bidi w:val="1"/>
        <w:spacing w:before="0" w:after="0"/>
        <w:ind w:start="-18" w:hanging="0"/>
        <w:jc w:val="start"/>
        <w:rPr>
          <w:rFonts w:ascii="Arial" w:hAnsi="Arial" w:cs="Arial"/>
          <w:color w:val="FF0000"/>
          <w:sz w:val="20"/>
          <w:szCs w:val="24"/>
          <w:lang w:bidi="he-IL"/>
        </w:rPr>
      </w:pPr>
      <w:r>
        <w:rPr>
          <w:rFonts w:ascii="Arial" w:hAnsi="Arial" w:cs="Arial"/>
          <w:color w:val="FF0000"/>
          <w:sz w:val="20"/>
          <w:sz w:val="20"/>
          <w:szCs w:val="24"/>
          <w:rtl w:val="true"/>
          <w:lang w:bidi="he-IL"/>
        </w:rPr>
        <w:t xml:space="preserve">ליד </w:t>
      </w:r>
      <w:r>
        <w:rPr>
          <w:rFonts w:cs="Arial" w:ascii="Arial" w:hAnsi="Arial"/>
          <w:color w:val="FF0000"/>
          <w:sz w:val="20"/>
          <w:szCs w:val="24"/>
          <w:rtl w:val="true"/>
          <w:lang w:bidi="he-IL"/>
        </w:rPr>
        <w:t>(</w:t>
      </w:r>
      <w:r>
        <w:rPr>
          <w:rFonts w:ascii="Arial" w:hAnsi="Arial" w:cs="Arial"/>
          <w:color w:val="FF0000"/>
          <w:sz w:val="20"/>
          <w:sz w:val="20"/>
          <w:szCs w:val="24"/>
          <w:rtl w:val="true"/>
          <w:lang w:bidi="he-IL"/>
        </w:rPr>
        <w:t>הכנס עיר</w:t>
      </w:r>
      <w:r>
        <w:rPr>
          <w:rFonts w:cs="Arial" w:ascii="Arial" w:hAnsi="Arial"/>
          <w:color w:val="FF0000"/>
          <w:sz w:val="20"/>
          <w:szCs w:val="24"/>
          <w:rtl w:val="true"/>
          <w:lang w:bidi="he-IL"/>
        </w:rPr>
        <w:t>/</w:t>
      </w:r>
      <w:r>
        <w:rPr>
          <w:rFonts w:ascii="Arial" w:hAnsi="Arial" w:cs="Arial"/>
          <w:color w:val="FF0000"/>
          <w:sz w:val="20"/>
          <w:sz w:val="20"/>
          <w:szCs w:val="24"/>
          <w:rtl w:val="true"/>
          <w:lang w:bidi="he-IL"/>
        </w:rPr>
        <w:t>ישוב</w:t>
      </w:r>
      <w:r>
        <w:rPr>
          <w:rFonts w:cs="Arial" w:ascii="Arial" w:hAnsi="Arial"/>
          <w:color w:val="FF0000"/>
          <w:sz w:val="20"/>
          <w:szCs w:val="24"/>
          <w:rtl w:val="true"/>
          <w:lang w:bidi="he-IL"/>
        </w:rPr>
        <w:t>)</w:t>
      </w:r>
    </w:p>
    <w:p>
      <w:pPr>
        <w:pStyle w:val="Normal"/>
        <w:bidi w:val="1"/>
        <w:spacing w:before="0" w:after="0"/>
        <w:ind w:start="-18" w:hanging="0"/>
        <w:jc w:val="start"/>
        <w:rPr>
          <w:rFonts w:ascii="Arial" w:hAnsi="Arial" w:cs="Arial"/>
          <w:color w:val="FF0000"/>
          <w:sz w:val="20"/>
          <w:szCs w:val="24"/>
          <w:lang w:bidi="he-IL"/>
        </w:rPr>
      </w:pPr>
      <w:r>
        <w:rPr>
          <w:rFonts w:ascii="Arial" w:hAnsi="Arial" w:cs="Arial"/>
          <w:color w:val="FF0000"/>
          <w:sz w:val="20"/>
          <w:sz w:val="20"/>
          <w:szCs w:val="24"/>
          <w:rtl w:val="true"/>
          <w:lang w:bidi="he-IL"/>
        </w:rPr>
        <w:t>מחוץ לישראל</w:t>
      </w:r>
    </w:p>
    <w:p>
      <w:pPr>
        <w:pStyle w:val="Normal"/>
        <w:bidi w:val="1"/>
        <w:jc w:val="start"/>
        <w:rPr>
          <w:rFonts w:ascii="Arial" w:hAnsi="Arial" w:cs="Arial"/>
          <w:szCs w:val="24"/>
          <w:lang w:bidi="he-IL"/>
        </w:rPr>
      </w:pPr>
      <w:r>
        <w:rPr>
          <w:rFonts w:cs="Arial" w:ascii="Arial" w:hAnsi="Arial"/>
          <w:szCs w:val="24"/>
          <w:rtl w:val="true"/>
          <w:lang w:bidi="he-IL"/>
        </w:rPr>
        <w:fldChar w:fldCharType="begin"/>
      </w:r>
      <w:r>
        <w:rPr>
          <w:rtl w:val="true"/>
          <w:szCs w:val="24"/>
          <w:rFonts w:cs="Arial" w:ascii="Arial" w:hAnsi="Arial"/>
          <w:lang w:bidi="he-IL"/>
        </w:rPr>
        <w:instrText> DATE \@"dd\ MMMM\ yyyy" </w:instrText>
      </w:r>
      <w:r>
        <w:rPr>
          <w:rtl w:val="true"/>
          <w:szCs w:val="24"/>
          <w:rFonts w:cs="Arial" w:ascii="Arial" w:hAnsi="Arial"/>
          <w:lang w:bidi="he-IL"/>
        </w:rPr>
        <w:fldChar w:fldCharType="separate"/>
      </w:r>
      <w:r>
        <w:rPr>
          <w:rtl w:val="true"/>
          <w:szCs w:val="24"/>
          <w:rFonts w:cs="Arial" w:ascii="Arial" w:hAnsi="Arial"/>
          <w:lang w:bidi="he-IL"/>
        </w:rPr>
        <w:t>09 January 2023</w:t>
      </w:r>
      <w:r>
        <w:rPr>
          <w:rtl w:val="true"/>
          <w:szCs w:val="24"/>
          <w:rFonts w:cs="Arial" w:ascii="Arial" w:hAnsi="Arial"/>
          <w:lang w:bidi="he-IL"/>
        </w:rPr>
        <w:fldChar w:fldCharType="end"/>
      </w:r>
    </w:p>
    <w:p>
      <w:pPr>
        <w:pStyle w:val="Normal"/>
        <w:bidi w:val="1"/>
        <w:spacing w:before="0" w:after="0"/>
        <w:jc w:val="start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  <w:rtl w:val="true"/>
        </w:rPr>
      </w:r>
    </w:p>
    <w:p>
      <w:pPr>
        <w:pStyle w:val="Normal"/>
        <w:bidi w:val="1"/>
        <w:spacing w:before="0" w:after="0"/>
        <w:ind w:start="972" w:hanging="972"/>
        <w:jc w:val="start"/>
        <w:rPr>
          <w:rFonts w:ascii="Arial" w:hAnsi="Arial" w:cs="Arial"/>
          <w:b/>
          <w:b/>
          <w:bCs/>
          <w:color w:val="FF0000"/>
          <w:szCs w:val="24"/>
          <w:lang w:bidi="he-IL"/>
        </w:rPr>
      </w:pPr>
      <w:r>
        <w:rPr>
          <w:rFonts w:ascii="Arial" w:hAnsi="Arial" w:cs="Arial"/>
          <w:b/>
          <w:b/>
          <w:bCs/>
          <w:szCs w:val="24"/>
          <w:rtl w:val="true"/>
          <w:lang w:bidi="he-IL"/>
        </w:rPr>
        <w:t>עבור</w:t>
      </w:r>
      <w:r>
        <w:rPr>
          <w:rFonts w:cs="Arial" w:ascii="Arial" w:hAnsi="Arial"/>
          <w:b/>
          <w:bCs/>
          <w:szCs w:val="24"/>
          <w:rtl w:val="true"/>
        </w:rPr>
        <w:t xml:space="preserve">:   </w:t>
      </w:r>
      <w:r>
        <w:rPr>
          <w:rFonts w:cs="Arial" w:ascii="Arial" w:hAnsi="Arial"/>
          <w:b/>
          <w:bCs/>
          <w:color w:val="FF0000"/>
          <w:szCs w:val="24"/>
          <w:rtl w:val="true"/>
          <w:lang w:bidi="he-IL"/>
        </w:rPr>
        <w:t>"</w:t>
      </w:r>
      <w:r>
        <w:rPr>
          <w:rFonts w:ascii="Arial" w:hAnsi="Arial" w:cs="Arial"/>
          <w:b/>
          <w:b/>
          <w:bCs/>
          <w:color w:val="FF0000"/>
          <w:szCs w:val="24"/>
          <w:rtl w:val="true"/>
          <w:lang w:bidi="he-IL"/>
        </w:rPr>
        <w:t>תואר הנמען</w:t>
      </w:r>
      <w:r>
        <w:rPr>
          <w:rFonts w:cs="Arial" w:ascii="Arial" w:hAnsi="Arial"/>
          <w:b/>
          <w:bCs/>
          <w:color w:val="FF0000"/>
          <w:szCs w:val="24"/>
          <w:rtl w:val="true"/>
          <w:lang w:bidi="he-IL"/>
        </w:rPr>
        <w:t>" [</w:t>
      </w:r>
      <w:r>
        <w:rPr>
          <w:rFonts w:ascii="Arial" w:hAnsi="Arial" w:cs="Arial"/>
          <w:b/>
          <w:b/>
          <w:bCs/>
          <w:color w:val="FF0000"/>
          <w:szCs w:val="24"/>
          <w:rtl w:val="true"/>
          <w:lang w:bidi="he-IL"/>
        </w:rPr>
        <w:t>ראש ממשלה</w:t>
      </w:r>
      <w:r>
        <w:rPr>
          <w:rFonts w:cs="Arial" w:ascii="Arial" w:hAnsi="Arial"/>
          <w:b/>
          <w:bCs/>
          <w:color w:val="FF0000"/>
          <w:szCs w:val="24"/>
          <w:rtl w:val="true"/>
          <w:lang w:bidi="he-IL"/>
        </w:rPr>
        <w:t xml:space="preserve">, </w:t>
      </w:r>
      <w:r>
        <w:rPr>
          <w:rFonts w:ascii="Arial" w:hAnsi="Arial" w:cs="Arial"/>
          <w:b/>
          <w:b/>
          <w:bCs/>
          <w:color w:val="FF0000"/>
          <w:szCs w:val="24"/>
          <w:rtl w:val="true"/>
          <w:lang w:bidi="he-IL"/>
        </w:rPr>
        <w:t>נשיא המדינה וכו</w:t>
      </w:r>
      <w:r>
        <w:rPr>
          <w:rFonts w:cs="Arial" w:ascii="Arial" w:hAnsi="Arial"/>
          <w:b/>
          <w:bCs/>
          <w:color w:val="FF0000"/>
          <w:szCs w:val="24"/>
          <w:rtl w:val="true"/>
          <w:lang w:bidi="he-IL"/>
        </w:rPr>
        <w:t>]</w:t>
      </w:r>
    </w:p>
    <w:p>
      <w:pPr>
        <w:pStyle w:val="Normal"/>
        <w:bidi w:val="1"/>
        <w:spacing w:before="0" w:after="0"/>
        <w:ind w:start="792" w:hanging="792"/>
        <w:jc w:val="start"/>
        <w:rPr>
          <w:rFonts w:ascii="Arial" w:hAnsi="Arial" w:cs="Arial"/>
          <w:color w:val="FF0000"/>
          <w:szCs w:val="24"/>
          <w:lang w:bidi="he-IL"/>
        </w:rPr>
      </w:pPr>
      <w:r>
        <w:rPr>
          <w:rFonts w:ascii="Arial" w:hAnsi="Arial" w:cs="Arial"/>
          <w:szCs w:val="24"/>
          <w:rtl w:val="true"/>
          <w:lang w:bidi="he-IL"/>
        </w:rPr>
        <w:t>כתובת</w:t>
      </w:r>
      <w:r>
        <w:rPr>
          <w:rFonts w:cs="Arial" w:ascii="Arial" w:hAnsi="Arial"/>
          <w:szCs w:val="24"/>
          <w:rtl w:val="true"/>
          <w:lang w:bidi="he-IL"/>
        </w:rPr>
        <w:t xml:space="preserve">: </w:t>
        <w:tab/>
      </w:r>
      <w:r>
        <w:rPr>
          <w:rFonts w:ascii="Arial" w:hAnsi="Arial" w:cs="Arial"/>
          <w:color w:val="FF0000"/>
          <w:szCs w:val="24"/>
          <w:rtl w:val="true"/>
          <w:lang w:bidi="he-IL"/>
        </w:rPr>
        <w:t xml:space="preserve">רחוב </w:t>
      </w:r>
      <w:r>
        <w:rPr>
          <w:rFonts w:cs="Arial" w:ascii="Arial" w:hAnsi="Arial"/>
          <w:color w:val="FF0000"/>
          <w:szCs w:val="24"/>
          <w:rtl w:val="true"/>
          <w:lang w:bidi="he-IL"/>
        </w:rPr>
        <w:t xml:space="preserve">..... </w:t>
      </w:r>
    </w:p>
    <w:p>
      <w:pPr>
        <w:pStyle w:val="Normal"/>
        <w:bidi w:val="1"/>
        <w:spacing w:lineRule="auto" w:line="240"/>
        <w:ind w:start="792" w:hanging="792"/>
        <w:jc w:val="start"/>
        <w:rPr>
          <w:rFonts w:ascii="Arial" w:hAnsi="Arial" w:cs="Arial"/>
          <w:color w:val="70AD47" w:themeColor="accent6"/>
          <w:szCs w:val="24"/>
          <w:lang w:bidi="he-IL"/>
        </w:rPr>
      </w:pPr>
      <w:r>
        <w:rPr>
          <w:rFonts w:ascii="Arial" w:hAnsi="Arial" w:cs="Arial"/>
          <w:szCs w:val="24"/>
          <w:rtl w:val="true"/>
          <w:lang w:bidi="he-IL"/>
        </w:rPr>
        <w:t>לידי</w:t>
      </w:r>
      <w:r>
        <w:rPr>
          <w:rFonts w:cs="Arial" w:ascii="Arial" w:hAnsi="Arial"/>
          <w:szCs w:val="24"/>
          <w:rtl w:val="true"/>
        </w:rPr>
        <w:t>:</w:t>
      </w:r>
      <w:r>
        <w:rPr>
          <w:rFonts w:cs="Arial" w:ascii="Arial" w:hAnsi="Arial"/>
          <w:szCs w:val="24"/>
          <w:rtl w:val="true"/>
          <w:lang w:bidi="he-IL"/>
        </w:rPr>
        <w:t xml:space="preserve"> </w:t>
        <w:tab/>
      </w:r>
      <w:r>
        <w:rPr>
          <w:rFonts w:ascii="Arial" w:hAnsi="Arial" w:cs="Arial"/>
          <w:color w:val="FF0000"/>
          <w:szCs w:val="24"/>
          <w:rtl w:val="true"/>
          <w:lang w:bidi="he-IL"/>
        </w:rPr>
        <w:t>שם אותו האדם שאתם ממענים את המכתב</w:t>
      </w:r>
    </w:p>
    <w:p>
      <w:pPr>
        <w:pStyle w:val="Normal"/>
        <w:bidi w:val="1"/>
        <w:spacing w:lineRule="auto" w:line="240" w:before="0" w:after="0"/>
        <w:jc w:val="start"/>
        <w:rPr>
          <w:rFonts w:ascii="Arial" w:hAnsi="Arial" w:eastAsia="Liberation Serif" w:cs="Cordia New" w:cstheme="minorBidi"/>
          <w:b/>
          <w:b/>
          <w:sz w:val="22"/>
          <w:szCs w:val="24"/>
        </w:rPr>
      </w:pPr>
      <w:r>
        <w:rPr>
          <w:rFonts w:ascii="Arial" w:hAnsi="Arial" w:eastAsia="Liberation Serif" w:cs="Arial"/>
          <w:b/>
          <w:b/>
          <w:sz w:val="22"/>
          <w:sz w:val="22"/>
          <w:szCs w:val="24"/>
          <w:rtl w:val="true"/>
          <w:lang w:bidi="he-IL"/>
        </w:rPr>
        <w:t>שלום רב</w:t>
      </w:r>
      <w:r>
        <w:rPr>
          <w:rFonts w:eastAsia="Liberation Serif" w:cs="Arial" w:ascii="Arial" w:hAnsi="Arial"/>
          <w:b/>
          <w:sz w:val="22"/>
          <w:szCs w:val="24"/>
          <w:rtl w:val="true"/>
        </w:rPr>
        <w:t xml:space="preserve">, </w:t>
      </w:r>
    </w:p>
    <w:p>
      <w:pPr>
        <w:pStyle w:val="Normal"/>
        <w:bidi w:val="1"/>
        <w:spacing w:lineRule="auto" w:line="240" w:before="0" w:after="0"/>
        <w:jc w:val="start"/>
        <w:rPr>
          <w:rFonts w:ascii="Arial" w:hAnsi="Arial" w:eastAsia="Liberation Serif" w:cs="Cordia New" w:cstheme="minorBidi"/>
          <w:b/>
          <w:b/>
          <w:sz w:val="22"/>
          <w:szCs w:val="22"/>
        </w:rPr>
      </w:pPr>
      <w:r>
        <w:rPr>
          <w:rFonts w:eastAsia="Liberation Serif" w:cs="Cordia New" w:cstheme="minorBidi" w:ascii="Arial" w:hAnsi="Arial"/>
          <w:b/>
          <w:sz w:val="22"/>
          <w:szCs w:val="22"/>
          <w:rtl w:val="true"/>
        </w:rPr>
      </w:r>
    </w:p>
    <w:p>
      <w:pPr>
        <w:pStyle w:val="Normal"/>
        <w:bidi w:val="1"/>
        <w:jc w:val="center"/>
        <w:rPr>
          <w:rFonts w:ascii="Arial" w:hAnsi="Arial" w:cs="Arial"/>
          <w:b/>
          <w:b/>
          <w:bCs/>
          <w:sz w:val="28"/>
          <w:szCs w:val="28"/>
          <w:lang w:bidi="he-IL"/>
        </w:rPr>
      </w:pPr>
      <w:r>
        <w:rPr>
          <w:rFonts w:ascii="Arial" w:hAnsi="Arial" w:cs="Arial"/>
          <w:b/>
          <w:b/>
          <w:bCs/>
          <w:sz w:val="28"/>
          <w:sz w:val="28"/>
          <w:szCs w:val="28"/>
          <w:rtl w:val="true"/>
          <w:lang w:bidi="he-IL"/>
        </w:rPr>
        <w:t>הנדון</w:t>
      </w:r>
      <w:r>
        <w:rPr>
          <w:rFonts w:cs="Arial" w:ascii="Arial" w:hAnsi="Arial"/>
          <w:b/>
          <w:bCs/>
          <w:sz w:val="28"/>
          <w:szCs w:val="28"/>
          <w:rtl w:val="true"/>
        </w:rPr>
        <w:t>:</w:t>
      </w:r>
      <w:r>
        <w:rPr>
          <w:rFonts w:cs="Arial" w:ascii="Arial" w:hAnsi="Arial"/>
          <w:sz w:val="18"/>
          <w:szCs w:val="18"/>
          <w:rtl w:val="true"/>
        </w:rPr>
        <w:t xml:space="preserve"> </w:t>
      </w:r>
      <w:r>
        <w:rPr>
          <w:rFonts w:cs="Arial" w:ascii="Arial" w:hAnsi="Arial"/>
          <w:b/>
          <w:bCs/>
          <w:sz w:val="28"/>
          <w:szCs w:val="28"/>
          <w:rtl w:val="true"/>
          <w:lang w:bidi="he-IL"/>
        </w:rPr>
        <w:t xml:space="preserve"> </w:t>
      </w:r>
      <w:r>
        <w:rPr>
          <w:rFonts w:ascii="Arial" w:hAnsi="Arial" w:cs="Arial"/>
          <w:b/>
          <w:b/>
          <w:bCs/>
          <w:sz w:val="28"/>
          <w:sz w:val="28"/>
          <w:szCs w:val="28"/>
          <w:rtl w:val="true"/>
          <w:lang w:bidi="he-IL"/>
        </w:rPr>
        <w:t>הודעה על דחייה וביטול של חקיקה</w:t>
      </w:r>
      <w:r>
        <w:rPr>
          <w:rFonts w:cs="Arial" w:ascii="Arial" w:hAnsi="Arial"/>
          <w:b/>
          <w:bCs/>
          <w:sz w:val="28"/>
          <w:szCs w:val="28"/>
          <w:rtl w:val="true"/>
          <w:lang w:bidi="he-IL"/>
        </w:rPr>
        <w:t xml:space="preserve">, </w:t>
      </w:r>
      <w:r>
        <w:rPr>
          <w:rFonts w:ascii="Arial" w:hAnsi="Arial" w:cs="Arial"/>
          <w:b/>
          <w:b/>
          <w:bCs/>
          <w:sz w:val="28"/>
          <w:sz w:val="28"/>
          <w:szCs w:val="28"/>
          <w:rtl w:val="true"/>
          <w:lang w:bidi="he-IL"/>
        </w:rPr>
        <w:t xml:space="preserve">עקב הפרה בוטה של החוק האוניברסלי הטבעי </w:t>
      </w:r>
    </w:p>
    <w:p>
      <w:pPr>
        <w:pStyle w:val="Normal"/>
        <w:bidi w:val="1"/>
        <w:jc w:val="center"/>
        <w:rPr>
          <w:rFonts w:ascii="Calibri" w:hAnsi="Calibri" w:cs="Calibri" w:asciiTheme="minorHAnsi" w:cstheme="minorHAnsi" w:hAnsiTheme="minorHAnsi"/>
          <w:b/>
          <w:b/>
          <w:bCs/>
          <w:sz w:val="28"/>
          <w:szCs w:val="28"/>
          <w:lang w:bidi="he-IL"/>
        </w:rPr>
      </w:pPr>
      <w:r>
        <w:rPr>
          <w:rFonts w:ascii="Calibri" w:hAnsi="Calibri" w:cs="Calibri" w:asciiTheme="minorHAnsi" w:cstheme="minorHAnsi" w:hAnsiTheme="minorHAnsi"/>
          <w:b/>
          <w:b/>
          <w:bCs/>
          <w:sz w:val="28"/>
          <w:sz w:val="28"/>
          <w:szCs w:val="28"/>
          <w:rtl w:val="true"/>
          <w:lang w:bidi="he-IL"/>
        </w:rPr>
        <w:t>הודעה למנהל וליורשיו היא הודעה לסוכן</w:t>
      </w: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  <w:rtl w:val="true"/>
          <w:lang w:bidi="he-IL"/>
        </w:rPr>
        <w:t xml:space="preserve">; </w:t>
      </w:r>
      <w:r>
        <w:rPr>
          <w:rFonts w:ascii="Calibri" w:hAnsi="Calibri" w:cs="Calibri" w:asciiTheme="minorHAnsi" w:cstheme="minorHAnsi" w:hAnsiTheme="minorHAnsi"/>
          <w:b/>
          <w:b/>
          <w:bCs/>
          <w:sz w:val="28"/>
          <w:sz w:val="28"/>
          <w:szCs w:val="28"/>
          <w:rtl w:val="true"/>
          <w:lang w:bidi="he-IL"/>
        </w:rPr>
        <w:t>הודעה לסוכן היא הודעה למנהל וליורשיו</w:t>
      </w:r>
    </w:p>
    <w:p>
      <w:pPr>
        <w:pStyle w:val="Normal"/>
        <w:bidi w:val="1"/>
        <w:jc w:val="center"/>
        <w:rPr>
          <w:rFonts w:ascii="Calibri" w:hAnsi="Calibri" w:cs="Calibri" w:asciiTheme="minorHAnsi" w:cstheme="minorHAnsi" w:hAnsiTheme="minorHAnsi"/>
          <w:b/>
          <w:b/>
          <w:bCs/>
          <w:sz w:val="32"/>
          <w:lang w:bidi="he-IL"/>
        </w:rPr>
      </w:pPr>
      <w:r>
        <w:rPr>
          <w:rFonts w:ascii="Calibri" w:hAnsi="Calibri" w:cs="Calibri" w:asciiTheme="minorHAnsi" w:cstheme="minorHAnsi" w:hAnsiTheme="minorHAnsi"/>
          <w:b/>
          <w:b/>
          <w:bCs/>
          <w:sz w:val="32"/>
          <w:sz w:val="32"/>
          <w:rtl w:val="true"/>
          <w:lang w:bidi="he-IL"/>
        </w:rPr>
        <w:t>הצהרה על פי החוק האוניברסלי הטבעי</w:t>
      </w:r>
    </w:p>
    <w:p>
      <w:pPr>
        <w:pStyle w:val="Normal"/>
        <w:bidi w:val="1"/>
        <w:jc w:val="start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הואיל ואני אחד העם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 xml:space="preserve">אזי הנני גם לחוד וביחד 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  <w:lang w:bidi="he-IL"/>
        </w:rPr>
        <w:t>'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אנחנו העם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  <w:lang w:bidi="he-IL"/>
        </w:rPr>
        <w:t xml:space="preserve">',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נפשות בשר ודם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החיים על אדמת ישראל הריבונית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 xml:space="preserve">במעמדנו הפרטי 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  <w:lang w:bidi="he-IL"/>
        </w:rPr>
        <w:t>(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 xml:space="preserve">להלן 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  <w:lang w:bidi="he-IL"/>
        </w:rPr>
        <w:t>'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אנחנו העם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  <w:lang w:bidi="he-IL"/>
        </w:rPr>
        <w:t xml:space="preserve">')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 xml:space="preserve">ממנה שואבת 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  <w:lang w:bidi="he-IL"/>
        </w:rPr>
        <w:t>'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המדינה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  <w:lang w:bidi="he-IL"/>
        </w:rPr>
        <w:t xml:space="preserve">'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את ריבונותה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מצהירים בזאת כי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>:</w:t>
      </w:r>
    </w:p>
    <w:p>
      <w:pPr>
        <w:pStyle w:val="ListParagraph"/>
        <w:numPr>
          <w:ilvl w:val="0"/>
          <w:numId w:val="2"/>
        </w:numPr>
        <w:bidi w:val="1"/>
        <w:ind w:start="900" w:hanging="540"/>
        <w:jc w:val="start"/>
        <w:rPr>
          <w:rFonts w:ascii="Calibri" w:hAnsi="Calibri" w:asciiTheme="minorHAnsi" w:hAnsiTheme="minorHAnsi"/>
          <w:sz w:val="28"/>
          <w:szCs w:val="28"/>
        </w:rPr>
      </w:pP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אנחנו יצירות אינדיבידואליות ייחודיות של מקור הבורא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>;</w:t>
      </w:r>
    </w:p>
    <w:p>
      <w:pPr>
        <w:pStyle w:val="ListParagraph"/>
        <w:numPr>
          <w:ilvl w:val="0"/>
          <w:numId w:val="0"/>
        </w:numPr>
        <w:bidi w:val="1"/>
        <w:ind w:start="900" w:hanging="0"/>
        <w:jc w:val="start"/>
        <w:rPr>
          <w:rFonts w:ascii="Calibri" w:hAnsi="Calibri" w:asciiTheme="minorHAnsi" w:hAnsiTheme="minorHAnsi"/>
          <w:sz w:val="28"/>
          <w:szCs w:val="28"/>
        </w:rPr>
      </w:pPr>
      <w:r>
        <w:rPr>
          <w:rFonts w:asciiTheme="minorHAnsi" w:hAnsiTheme="minorHAnsi" w:ascii="Calibri" w:hAnsi="Calibri"/>
          <w:sz w:val="28"/>
          <w:szCs w:val="28"/>
          <w:rtl w:val="true"/>
        </w:rPr>
      </w:r>
    </w:p>
    <w:p>
      <w:pPr>
        <w:pStyle w:val="ListParagraph"/>
        <w:numPr>
          <w:ilvl w:val="0"/>
          <w:numId w:val="2"/>
        </w:numPr>
        <w:bidi w:val="1"/>
        <w:ind w:start="900" w:hanging="540"/>
        <w:jc w:val="start"/>
        <w:rPr>
          <w:rFonts w:ascii="Calibri" w:hAnsi="Calibri" w:asciiTheme="minorHAnsi" w:hAnsiTheme="minorHAnsi"/>
          <w:sz w:val="28"/>
          <w:szCs w:val="28"/>
        </w:rPr>
      </w:pP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כיצירות מקור של הבורא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אנו חדורים בנשימת חיים ומחוברים לרוח דרך הנשמה שלנו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>;</w:t>
      </w:r>
    </w:p>
    <w:p>
      <w:pPr>
        <w:pStyle w:val="ListParagraph"/>
        <w:numPr>
          <w:ilvl w:val="0"/>
          <w:numId w:val="0"/>
        </w:numPr>
        <w:bidi w:val="1"/>
        <w:ind w:start="900" w:hanging="0"/>
        <w:jc w:val="start"/>
        <w:rPr>
          <w:rFonts w:ascii="Calibri" w:hAnsi="Calibri" w:asciiTheme="minorHAnsi" w:hAnsiTheme="minorHAnsi"/>
          <w:sz w:val="28"/>
          <w:szCs w:val="28"/>
        </w:rPr>
      </w:pPr>
      <w:r>
        <w:rPr>
          <w:rFonts w:asciiTheme="minorHAnsi" w:hAnsiTheme="minorHAnsi" w:ascii="Calibri" w:hAnsi="Calibri"/>
          <w:sz w:val="28"/>
          <w:szCs w:val="28"/>
          <w:rtl w:val="true"/>
        </w:rPr>
      </w:r>
    </w:p>
    <w:p>
      <w:pPr>
        <w:pStyle w:val="ListParagraph"/>
        <w:numPr>
          <w:ilvl w:val="0"/>
          <w:numId w:val="2"/>
        </w:numPr>
        <w:bidi w:val="1"/>
        <w:ind w:start="900" w:hanging="540"/>
        <w:jc w:val="start"/>
        <w:rPr>
          <w:rFonts w:ascii="Calibri" w:hAnsi="Calibri" w:asciiTheme="minorHAnsi" w:hAnsiTheme="minorHAnsi"/>
          <w:sz w:val="28"/>
          <w:szCs w:val="28"/>
        </w:rPr>
      </w:pP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אנו נולדים על פני כדור הארץ בנים או בנות על האדמה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ואדמה ריבונית עם היכולת המולדת להתבגר לגברים ונשים בעלי שליטה עצמית ואחריות עצמית והזכות האוניברסלית להפיק תועלת חופשית מכל מה שיש לכדור הארץ להציע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>;</w:t>
      </w:r>
    </w:p>
    <w:p>
      <w:pPr>
        <w:pStyle w:val="ListParagraph"/>
        <w:numPr>
          <w:ilvl w:val="0"/>
          <w:numId w:val="0"/>
        </w:numPr>
        <w:bidi w:val="1"/>
        <w:ind w:start="900" w:hanging="0"/>
        <w:jc w:val="start"/>
        <w:rPr>
          <w:rFonts w:ascii="Calibri" w:hAnsi="Calibri" w:asciiTheme="minorHAnsi" w:hAnsiTheme="minorHAnsi"/>
          <w:sz w:val="28"/>
          <w:szCs w:val="28"/>
        </w:rPr>
      </w:pPr>
      <w:r>
        <w:rPr>
          <w:rFonts w:asciiTheme="minorHAnsi" w:hAnsiTheme="minorHAnsi" w:ascii="Calibri" w:hAnsi="Calibri"/>
          <w:sz w:val="28"/>
          <w:szCs w:val="28"/>
          <w:rtl w:val="true"/>
        </w:rPr>
      </w:r>
    </w:p>
    <w:p>
      <w:pPr>
        <w:pStyle w:val="ListParagraph"/>
        <w:numPr>
          <w:ilvl w:val="0"/>
          <w:numId w:val="2"/>
        </w:numPr>
        <w:bidi w:val="1"/>
        <w:ind w:start="900" w:hanging="540"/>
        <w:jc w:val="start"/>
        <w:rPr>
          <w:rFonts w:ascii="Calibri" w:hAnsi="Calibri" w:asciiTheme="minorHAnsi" w:hAnsiTheme="minorHAnsi"/>
          <w:sz w:val="28"/>
          <w:szCs w:val="28"/>
        </w:rPr>
      </w:pP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היכולת האמורה להיות יצורים מודעים המגדירים את עצמם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מוטמעת ב</w:t>
      </w:r>
      <w:r>
        <w:rPr>
          <w:rFonts w:ascii="Calibri" w:hAnsi="Calibri" w:asciiTheme="minorHAnsi" w:hAnsiTheme="minorHAnsi"/>
          <w:sz w:val="28"/>
          <w:szCs w:val="28"/>
          <w:rtl w:val="true"/>
        </w:rPr>
        <w:t>-</w:t>
      </w:r>
      <w:r>
        <w:rPr>
          <w:rFonts w:ascii="Calibri" w:hAnsi="Calibri" w:asciiTheme="minorHAnsi" w:hAnsiTheme="minorHAnsi"/>
          <w:sz w:val="28"/>
          <w:szCs w:val="28"/>
        </w:rPr>
        <w:t>DNA</w:t>
      </w:r>
      <w:r>
        <w:rPr>
          <w:rFonts w:ascii="Calibri" w:hAnsi="Calibri" w:asciiTheme="minorHAnsi" w:hAnsiTheme="minorHAnsi"/>
          <w:sz w:val="28"/>
          <w:szCs w:val="28"/>
          <w:rtl w:val="true"/>
        </w:rPr>
        <w:t xml:space="preserve">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שלנו כפי שהבורא יצר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 xml:space="preserve">הידוע גם בשם 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>'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קוד אלוהים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',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שממנו אנו שואבים את המאפיינים הייחודיים שלנו ופוטנציאל הצמיחה שלנו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>;</w:t>
      </w:r>
    </w:p>
    <w:p>
      <w:pPr>
        <w:pStyle w:val="ListParagraph"/>
        <w:numPr>
          <w:ilvl w:val="0"/>
          <w:numId w:val="0"/>
        </w:numPr>
        <w:bidi w:val="1"/>
        <w:ind w:start="900" w:hanging="0"/>
        <w:jc w:val="start"/>
        <w:rPr>
          <w:rFonts w:ascii="Calibri" w:hAnsi="Calibri" w:asciiTheme="minorHAnsi" w:hAnsiTheme="minorHAnsi"/>
          <w:sz w:val="28"/>
          <w:szCs w:val="28"/>
        </w:rPr>
      </w:pPr>
      <w:r>
        <w:rPr>
          <w:rFonts w:asciiTheme="minorHAnsi" w:hAnsiTheme="minorHAnsi" w:ascii="Calibri" w:hAnsi="Calibri"/>
          <w:sz w:val="28"/>
          <w:szCs w:val="28"/>
          <w:rtl w:val="true"/>
        </w:rPr>
      </w:r>
    </w:p>
    <w:p>
      <w:pPr>
        <w:pStyle w:val="ListParagraph"/>
        <w:numPr>
          <w:ilvl w:val="0"/>
          <w:numId w:val="2"/>
        </w:numPr>
        <w:bidi w:val="1"/>
        <w:ind w:start="900" w:hanging="540"/>
        <w:jc w:val="start"/>
        <w:rPr>
          <w:rFonts w:ascii="Calibri" w:hAnsi="Calibri" w:asciiTheme="minorHAnsi" w:hAnsiTheme="minorHAnsi"/>
          <w:sz w:val="28"/>
          <w:szCs w:val="28"/>
        </w:rPr>
      </w:pP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אנו ניחנים בבחירה חופשית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כפופים רק לחוקי הבריאה הטבעיים ומצייתים להם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לרבות חוק הטבע האוניברסלי האחד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>;</w:t>
      </w:r>
    </w:p>
    <w:p>
      <w:pPr>
        <w:pStyle w:val="ListParagraph"/>
        <w:numPr>
          <w:ilvl w:val="0"/>
          <w:numId w:val="0"/>
        </w:numPr>
        <w:bidi w:val="1"/>
        <w:ind w:start="900" w:hanging="0"/>
        <w:jc w:val="start"/>
        <w:rPr>
          <w:rFonts w:ascii="Calibri" w:hAnsi="Calibri" w:asciiTheme="minorHAnsi" w:hAnsiTheme="minorHAnsi"/>
          <w:sz w:val="28"/>
          <w:szCs w:val="28"/>
        </w:rPr>
      </w:pPr>
      <w:r>
        <w:rPr>
          <w:rFonts w:asciiTheme="minorHAnsi" w:hAnsiTheme="minorHAnsi" w:ascii="Calibri" w:hAnsi="Calibri"/>
          <w:sz w:val="28"/>
          <w:szCs w:val="28"/>
          <w:rtl w:val="true"/>
        </w:rPr>
      </w:r>
    </w:p>
    <w:p>
      <w:pPr>
        <w:pStyle w:val="ListParagraph"/>
        <w:numPr>
          <w:ilvl w:val="0"/>
          <w:numId w:val="2"/>
        </w:numPr>
        <w:bidi w:val="1"/>
        <w:ind w:start="900" w:hanging="540"/>
        <w:jc w:val="start"/>
        <w:rPr>
          <w:rFonts w:ascii="Calibri" w:hAnsi="Calibri" w:asciiTheme="minorHAnsi" w:hAnsiTheme="minorHAnsi"/>
          <w:sz w:val="28"/>
          <w:szCs w:val="28"/>
        </w:rPr>
      </w:pP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אנו מכירים רק בחוק טבע אוניברסלי אמיתי אחד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שהגבול לבחירות החופשיות המוחלטות שלנו הוא החוק שדורש מאיתנו ש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>'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לא נזיק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'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לאחר בשום צורה או דרך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>;</w:t>
      </w:r>
    </w:p>
    <w:p>
      <w:pPr>
        <w:pStyle w:val="ListParagraph"/>
        <w:numPr>
          <w:ilvl w:val="0"/>
          <w:numId w:val="0"/>
        </w:numPr>
        <w:bidi w:val="1"/>
        <w:ind w:start="900" w:hanging="0"/>
        <w:jc w:val="start"/>
        <w:rPr>
          <w:rFonts w:ascii="Calibri" w:hAnsi="Calibri" w:asciiTheme="minorHAnsi" w:hAnsiTheme="minorHAnsi"/>
          <w:sz w:val="28"/>
          <w:szCs w:val="28"/>
        </w:rPr>
      </w:pPr>
      <w:r>
        <w:rPr>
          <w:rFonts w:asciiTheme="minorHAnsi" w:hAnsiTheme="minorHAnsi" w:ascii="Calibri" w:hAnsi="Calibri"/>
          <w:sz w:val="28"/>
          <w:szCs w:val="28"/>
          <w:rtl w:val="true"/>
        </w:rPr>
      </w:r>
    </w:p>
    <w:p>
      <w:pPr>
        <w:pStyle w:val="ListParagraph"/>
        <w:numPr>
          <w:ilvl w:val="0"/>
          <w:numId w:val="2"/>
        </w:numPr>
        <w:bidi w:val="1"/>
        <w:ind w:start="900" w:hanging="540"/>
        <w:jc w:val="start"/>
        <w:rPr>
          <w:rFonts w:ascii="Calibri" w:hAnsi="Calibri" w:asciiTheme="minorHAnsi" w:hAnsiTheme="minorHAnsi"/>
          <w:sz w:val="28"/>
          <w:szCs w:val="28"/>
        </w:rPr>
      </w:pP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 xml:space="preserve">חוק הטבע האוניברסלי של 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>'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אל תפגע באחר ו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>/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או עשה לחברך כפי שהיית רוצה שיעשו לך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'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מוטבע ב</w:t>
      </w:r>
      <w:r>
        <w:rPr>
          <w:rFonts w:ascii="Calibri" w:hAnsi="Calibri" w:asciiTheme="minorHAnsi" w:hAnsiTheme="minorHAnsi"/>
          <w:sz w:val="28"/>
          <w:szCs w:val="28"/>
          <w:rtl w:val="true"/>
        </w:rPr>
        <w:t>-</w:t>
      </w:r>
      <w:r>
        <w:rPr>
          <w:rFonts w:ascii="Calibri" w:hAnsi="Calibri" w:asciiTheme="minorHAnsi" w:hAnsiTheme="minorHAnsi"/>
          <w:sz w:val="28"/>
          <w:szCs w:val="28"/>
        </w:rPr>
        <w:t>DNA</w:t>
      </w:r>
      <w:r>
        <w:rPr>
          <w:rFonts w:ascii="Calibri" w:hAnsi="Calibri" w:asciiTheme="minorHAnsi" w:hAnsiTheme="minorHAnsi"/>
          <w:sz w:val="28"/>
          <w:szCs w:val="28"/>
          <w:rtl w:val="true"/>
        </w:rPr>
        <w:t xml:space="preserve">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שלנו ומתבטא בחיי היומיום כמצפון ו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>/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או מוסר טבעי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>;</w:t>
      </w:r>
    </w:p>
    <w:p>
      <w:pPr>
        <w:pStyle w:val="ListParagraph"/>
        <w:numPr>
          <w:ilvl w:val="0"/>
          <w:numId w:val="0"/>
        </w:numPr>
        <w:bidi w:val="1"/>
        <w:ind w:start="900" w:hanging="0"/>
        <w:jc w:val="start"/>
        <w:rPr>
          <w:rFonts w:ascii="Calibri" w:hAnsi="Calibri" w:asciiTheme="minorHAnsi" w:hAnsiTheme="minorHAnsi"/>
          <w:sz w:val="28"/>
          <w:szCs w:val="28"/>
        </w:rPr>
      </w:pPr>
      <w:r>
        <w:rPr>
          <w:rFonts w:asciiTheme="minorHAnsi" w:hAnsiTheme="minorHAnsi" w:ascii="Calibri" w:hAnsi="Calibri"/>
          <w:sz w:val="28"/>
          <w:szCs w:val="28"/>
          <w:rtl w:val="true"/>
        </w:rPr>
      </w:r>
    </w:p>
    <w:p>
      <w:pPr>
        <w:pStyle w:val="ListParagraph"/>
        <w:numPr>
          <w:ilvl w:val="0"/>
          <w:numId w:val="2"/>
        </w:numPr>
        <w:bidi w:val="1"/>
        <w:ind w:start="900" w:hanging="540"/>
        <w:jc w:val="start"/>
        <w:rPr>
          <w:rFonts w:ascii="Calibri" w:hAnsi="Calibri" w:asciiTheme="minorHAnsi" w:hAnsiTheme="minorHAnsi"/>
          <w:sz w:val="28"/>
          <w:szCs w:val="28"/>
        </w:rPr>
      </w:pP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מצפון ו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>/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או מוסר טבעי מתורגם בעולם החומרי והמשפטי כדיני צדק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הוגנות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יושר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ושוויון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</w:rPr>
        <w:t xml:space="preserve"> </w:t>
      </w:r>
      <w:r>
        <w:rPr>
          <w:rFonts w:ascii="Calibri" w:hAnsi="Calibri" w:asciiTheme="minorHAnsi" w:hAnsiTheme="minorHAnsi"/>
          <w:sz w:val="28"/>
          <w:szCs w:val="28"/>
        </w:rPr>
        <w:t>EQUITY</w:t>
      </w:r>
      <w:r>
        <w:rPr>
          <w:rFonts w:ascii="Calibri" w:hAnsi="Calibri" w:asciiTheme="minorHAnsi" w:hAnsiTheme="minorHAnsi"/>
          <w:sz w:val="28"/>
          <w:szCs w:val="28"/>
          <w:rtl w:val="true"/>
        </w:rPr>
        <w:t xml:space="preserve"> 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>;</w:t>
      </w:r>
    </w:p>
    <w:p>
      <w:pPr>
        <w:pStyle w:val="ListParagraph"/>
        <w:numPr>
          <w:ilvl w:val="0"/>
          <w:numId w:val="0"/>
        </w:numPr>
        <w:bidi w:val="1"/>
        <w:ind w:start="900" w:hanging="0"/>
        <w:jc w:val="start"/>
        <w:rPr>
          <w:rFonts w:ascii="Calibri" w:hAnsi="Calibri" w:asciiTheme="minorHAnsi" w:hAnsiTheme="minorHAnsi"/>
          <w:sz w:val="28"/>
          <w:szCs w:val="28"/>
        </w:rPr>
      </w:pPr>
      <w:r>
        <w:rPr>
          <w:rFonts w:asciiTheme="minorHAnsi" w:hAnsiTheme="minorHAnsi" w:ascii="Calibri" w:hAnsi="Calibri"/>
          <w:sz w:val="28"/>
          <w:szCs w:val="28"/>
          <w:rtl w:val="true"/>
        </w:rPr>
      </w:r>
    </w:p>
    <w:p>
      <w:pPr>
        <w:pStyle w:val="ListParagraph"/>
        <w:numPr>
          <w:ilvl w:val="0"/>
          <w:numId w:val="2"/>
        </w:numPr>
        <w:bidi w:val="1"/>
        <w:ind w:start="900" w:hanging="540"/>
        <w:jc w:val="start"/>
        <w:rPr>
          <w:rFonts w:ascii="Calibri" w:hAnsi="Calibri" w:asciiTheme="minorHAnsi" w:hAnsiTheme="minorHAnsi"/>
          <w:sz w:val="28"/>
          <w:szCs w:val="28"/>
        </w:rPr>
      </w:pP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כל ניסיונות מעשה ידי אדם או תאגידיים באמצעות חקיקה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לשלוט בגברים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נשים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נערים ונערות חייבים אפוא להיות שוויוניים או שפויים בטבעם כדי להיות תקפים על פי חוק הטבע האוניברסלי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>;</w:t>
      </w:r>
    </w:p>
    <w:p>
      <w:pPr>
        <w:pStyle w:val="ListParagraph"/>
        <w:numPr>
          <w:ilvl w:val="0"/>
          <w:numId w:val="0"/>
        </w:numPr>
        <w:bidi w:val="1"/>
        <w:ind w:start="900" w:hanging="0"/>
        <w:jc w:val="start"/>
        <w:rPr>
          <w:rFonts w:ascii="Calibri" w:hAnsi="Calibri" w:asciiTheme="minorHAnsi" w:hAnsiTheme="minorHAnsi"/>
          <w:sz w:val="28"/>
          <w:szCs w:val="28"/>
        </w:rPr>
      </w:pPr>
      <w:r>
        <w:rPr>
          <w:rFonts w:asciiTheme="minorHAnsi" w:hAnsiTheme="minorHAnsi" w:ascii="Calibri" w:hAnsi="Calibri"/>
          <w:sz w:val="28"/>
          <w:szCs w:val="28"/>
          <w:rtl w:val="true"/>
        </w:rPr>
      </w:r>
    </w:p>
    <w:p>
      <w:pPr>
        <w:pStyle w:val="ListParagraph"/>
        <w:numPr>
          <w:ilvl w:val="0"/>
          <w:numId w:val="2"/>
        </w:numPr>
        <w:bidi w:val="1"/>
        <w:ind w:start="900" w:hanging="540"/>
        <w:jc w:val="start"/>
        <w:rPr>
          <w:rFonts w:ascii="Calibri" w:hAnsi="Calibri" w:asciiTheme="minorHAnsi" w:hAnsiTheme="minorHAnsi"/>
          <w:sz w:val="28"/>
          <w:szCs w:val="28"/>
        </w:rPr>
      </w:pP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בהינתן ש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>'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מדינת ישראל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'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היא תאגיד מסחרי פרטי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 xml:space="preserve">הסכמה מפורשת ומושכלת של 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>'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אנחנו העם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'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נדרשת על ידי המחוקקים בכל עת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על מנת שלכללים הזמניים שלהם יהיה תוקף של חוק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אם בכלל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>;</w:t>
      </w:r>
    </w:p>
    <w:p>
      <w:pPr>
        <w:pStyle w:val="ListParagraph"/>
        <w:numPr>
          <w:ilvl w:val="0"/>
          <w:numId w:val="0"/>
        </w:numPr>
        <w:bidi w:val="1"/>
        <w:ind w:start="900" w:hanging="0"/>
        <w:jc w:val="start"/>
        <w:rPr>
          <w:rFonts w:ascii="Calibri" w:hAnsi="Calibri" w:asciiTheme="minorHAnsi" w:hAnsiTheme="minorHAnsi"/>
          <w:sz w:val="28"/>
          <w:szCs w:val="28"/>
        </w:rPr>
      </w:pPr>
      <w:r>
        <w:rPr>
          <w:rFonts w:asciiTheme="minorHAnsi" w:hAnsiTheme="minorHAnsi" w:ascii="Calibri" w:hAnsi="Calibri"/>
          <w:sz w:val="28"/>
          <w:szCs w:val="28"/>
          <w:rtl w:val="true"/>
        </w:rPr>
      </w:r>
    </w:p>
    <w:p>
      <w:pPr>
        <w:pStyle w:val="ListParagraph"/>
        <w:numPr>
          <w:ilvl w:val="0"/>
          <w:numId w:val="2"/>
        </w:numPr>
        <w:bidi w:val="1"/>
        <w:ind w:start="900" w:hanging="540"/>
        <w:jc w:val="start"/>
        <w:rPr>
          <w:rFonts w:ascii="Calibri" w:hAnsi="Calibri" w:asciiTheme="minorHAnsi" w:hAnsiTheme="minorHAnsi"/>
          <w:sz w:val="28"/>
          <w:szCs w:val="28"/>
        </w:rPr>
      </w:pP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 xml:space="preserve">שום הנחות 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>(</w:t>
      </w:r>
      <w:r>
        <w:rPr>
          <w:rFonts w:ascii="Calibri" w:hAnsi="Calibri" w:asciiTheme="minorHAnsi" w:hAnsiTheme="minorHAnsi"/>
          <w:sz w:val="28"/>
          <w:szCs w:val="28"/>
        </w:rPr>
        <w:t>assumptions or presumptions</w:t>
      </w:r>
      <w:r>
        <w:rPr>
          <w:rFonts w:ascii="Calibri" w:hAnsi="Calibri" w:asciiTheme="minorHAnsi" w:hAnsiTheme="minorHAnsi"/>
          <w:sz w:val="28"/>
          <w:szCs w:val="28"/>
          <w:rtl w:val="true"/>
        </w:rPr>
        <w:t xml:space="preserve"> 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)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 xml:space="preserve">לגבי הסכמה מפורשת של 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>'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אנחנו העם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'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לחקיקה אינן יכולות לגרום לגבר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אישה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ילד או ילדה להיות מחויבים להם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>; (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נספח א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>')</w:t>
      </w:r>
    </w:p>
    <w:p>
      <w:pPr>
        <w:pStyle w:val="ListParagraph"/>
        <w:numPr>
          <w:ilvl w:val="0"/>
          <w:numId w:val="0"/>
        </w:numPr>
        <w:bidi w:val="1"/>
        <w:ind w:start="900" w:hanging="0"/>
        <w:jc w:val="start"/>
        <w:rPr>
          <w:rFonts w:ascii="Calibri" w:hAnsi="Calibri" w:asciiTheme="minorHAnsi" w:hAnsiTheme="minorHAnsi"/>
          <w:sz w:val="28"/>
          <w:szCs w:val="28"/>
        </w:rPr>
      </w:pPr>
      <w:r>
        <w:rPr>
          <w:rFonts w:asciiTheme="minorHAnsi" w:hAnsiTheme="minorHAnsi" w:ascii="Calibri" w:hAnsi="Calibri"/>
          <w:sz w:val="28"/>
          <w:szCs w:val="28"/>
          <w:rtl w:val="true"/>
        </w:rPr>
      </w:r>
    </w:p>
    <w:p>
      <w:pPr>
        <w:pStyle w:val="ListParagraph"/>
        <w:numPr>
          <w:ilvl w:val="0"/>
          <w:numId w:val="2"/>
        </w:numPr>
        <w:bidi w:val="1"/>
        <w:ind w:start="900" w:hanging="540"/>
        <w:jc w:val="start"/>
        <w:rPr>
          <w:rFonts w:ascii="Calibri" w:hAnsi="Calibri" w:asciiTheme="minorHAnsi" w:hAnsiTheme="minorHAnsi"/>
          <w:sz w:val="28"/>
          <w:szCs w:val="28"/>
        </w:rPr>
      </w:pP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 xml:space="preserve">כל פעולות של אכיפה של חקיקה שנעשו ללא ראיות להסכמתם המפורשת של 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>'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אנחנו העם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',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 xml:space="preserve">ייחשבו כהסגת גבול בלתי חוקית על פי חוק והפרת השלום של 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>'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אנחנו העם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>';</w:t>
      </w:r>
    </w:p>
    <w:p>
      <w:pPr>
        <w:pStyle w:val="ListParagraph"/>
        <w:numPr>
          <w:ilvl w:val="0"/>
          <w:numId w:val="0"/>
        </w:numPr>
        <w:bidi w:val="1"/>
        <w:ind w:start="900" w:hanging="0"/>
        <w:jc w:val="start"/>
        <w:rPr>
          <w:rFonts w:ascii="Calibri" w:hAnsi="Calibri" w:asciiTheme="minorHAnsi" w:hAnsiTheme="minorHAnsi"/>
          <w:sz w:val="28"/>
          <w:szCs w:val="28"/>
        </w:rPr>
      </w:pPr>
      <w:r>
        <w:rPr>
          <w:rFonts w:asciiTheme="minorHAnsi" w:hAnsiTheme="minorHAnsi" w:ascii="Calibri" w:hAnsi="Calibri"/>
          <w:sz w:val="28"/>
          <w:szCs w:val="28"/>
          <w:rtl w:val="true"/>
        </w:rPr>
      </w:r>
    </w:p>
    <w:p>
      <w:pPr>
        <w:pStyle w:val="ListParagraph"/>
        <w:numPr>
          <w:ilvl w:val="0"/>
          <w:numId w:val="2"/>
        </w:numPr>
        <w:bidi w:val="1"/>
        <w:ind w:start="900" w:hanging="540"/>
        <w:jc w:val="start"/>
        <w:rPr>
          <w:rFonts w:ascii="Calibri" w:hAnsi="Calibri" w:asciiTheme="minorHAnsi" w:hAnsiTheme="minorHAnsi"/>
          <w:sz w:val="28"/>
          <w:szCs w:val="28"/>
          <w:lang w:bidi="he-IL"/>
        </w:rPr>
      </w:pP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כבנים ובנות של הבריאה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אנו נחשבים חפים מפשע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אלא אם ועד שגבר או אישה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יטענו בתום לב שגרמנו להם נזק בכוונה מכוונת ובכוונת זדון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וחבר מושבעים של אחינו הגברים והנשים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יקבע פה אחד כי האשמה כזו היא מבוססת למעשה מעבר לכל ספק סביר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>;</w:t>
      </w:r>
    </w:p>
    <w:p>
      <w:pPr>
        <w:pStyle w:val="ListParagraph"/>
        <w:numPr>
          <w:ilvl w:val="0"/>
          <w:numId w:val="0"/>
        </w:numPr>
        <w:bidi w:val="1"/>
        <w:ind w:start="900" w:hanging="0"/>
        <w:jc w:val="start"/>
        <w:rPr>
          <w:rFonts w:ascii="Calibri" w:hAnsi="Calibri" w:asciiTheme="minorHAnsi" w:hAnsiTheme="minorHAnsi"/>
          <w:sz w:val="28"/>
          <w:szCs w:val="28"/>
          <w:lang w:bidi="he-IL"/>
        </w:rPr>
      </w:pPr>
      <w:r>
        <w:rPr>
          <w:rFonts w:asciiTheme="minorHAnsi" w:hAnsiTheme="minorHAnsi" w:ascii="Calibri" w:hAnsi="Calibri"/>
          <w:sz w:val="28"/>
          <w:szCs w:val="28"/>
          <w:rtl w:val="true"/>
          <w:lang w:bidi="he-IL"/>
        </w:rPr>
      </w:r>
    </w:p>
    <w:p>
      <w:pPr>
        <w:pStyle w:val="ListParagraph"/>
        <w:numPr>
          <w:ilvl w:val="0"/>
          <w:numId w:val="2"/>
        </w:numPr>
        <w:bidi w:val="1"/>
        <w:ind w:start="900" w:hanging="540"/>
        <w:jc w:val="start"/>
        <w:rPr>
          <w:rFonts w:ascii="Calibri" w:hAnsi="Calibri" w:asciiTheme="minorHAnsi" w:hAnsiTheme="minorHAnsi"/>
          <w:sz w:val="28"/>
          <w:szCs w:val="28"/>
        </w:rPr>
      </w:pP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הואיל וזוהי הצהרת האמת שלנו</w:t>
      </w:r>
      <w:r>
        <w:rPr>
          <w:rFonts w:cs="Calibri"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שבתי המשפט והחוקים על פיהם הם פועלים</w:t>
      </w:r>
      <w:r>
        <w:rPr>
          <w:rFonts w:cs="Calibri"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 xml:space="preserve">מפחיתים מערכו של אדם תחת </w:t>
      </w:r>
      <w:r>
        <w:rPr>
          <w:rFonts w:cs="Calibri" w:ascii="Calibri" w:hAnsi="Calibri" w:asciiTheme="minorHAnsi" w:hAnsiTheme="minorHAnsi"/>
          <w:sz w:val="28"/>
          <w:szCs w:val="28"/>
          <w:rtl w:val="true"/>
          <w:lang w:bidi="he-IL"/>
        </w:rPr>
        <w:t>"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חוק האדמירלות הימית</w:t>
      </w:r>
      <w:r>
        <w:rPr>
          <w:rFonts w:cs="Calibri" w:ascii="Calibri" w:hAnsi="Calibri" w:asciiTheme="minorHAnsi" w:hAnsiTheme="minorHAnsi"/>
          <w:sz w:val="28"/>
          <w:szCs w:val="28"/>
          <w:rtl w:val="true"/>
          <w:lang w:bidi="he-IL"/>
        </w:rPr>
        <w:t xml:space="preserve">",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בה אנשים נחשבים כסחורות אבודות בים הסוער</w:t>
      </w:r>
      <w:r>
        <w:rPr>
          <w:rFonts w:cs="Calibri"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ובית המשפט המשרת את אותה מדינה הנשענת על העם לקבלת ריבונותה</w:t>
      </w:r>
      <w:r>
        <w:rPr>
          <w:rFonts w:cs="Calibri"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ואני אחד העם</w:t>
      </w:r>
      <w:r>
        <w:rPr>
          <w:rFonts w:cs="Calibri"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נשמה נצחית בעלת חירות בלעדית וריבונית על גופה</w:t>
      </w:r>
      <w:r>
        <w:rPr>
          <w:rFonts w:cs="Calibri"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אהובה על ידי בורא עולם</w:t>
      </w:r>
      <w:r>
        <w:rPr>
          <w:rFonts w:cs="Calibri"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אינה סחורה של אף אחד ומעולם לא נתתי את הסכמתי המודעת לכך</w:t>
      </w:r>
      <w:r>
        <w:rPr>
          <w:rFonts w:cs="Calibri" w:ascii="Calibri" w:hAnsi="Calibri" w:asciiTheme="minorHAnsi" w:hAnsiTheme="minorHAnsi"/>
          <w:sz w:val="28"/>
          <w:szCs w:val="28"/>
          <w:rtl w:val="true"/>
          <w:lang w:bidi="he-IL"/>
        </w:rPr>
        <w:t xml:space="preserve">;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ו</w:t>
      </w:r>
    </w:p>
    <w:p>
      <w:pPr>
        <w:pStyle w:val="ListParagraph"/>
        <w:numPr>
          <w:ilvl w:val="0"/>
          <w:numId w:val="0"/>
        </w:numPr>
        <w:bidi w:val="1"/>
        <w:ind w:start="900" w:hanging="0"/>
        <w:jc w:val="start"/>
        <w:rPr>
          <w:rFonts w:ascii="Calibri" w:hAnsi="Calibri" w:asciiTheme="minorHAnsi" w:hAnsiTheme="minorHAnsi"/>
          <w:sz w:val="28"/>
          <w:szCs w:val="28"/>
        </w:rPr>
      </w:pPr>
      <w:r>
        <w:rPr>
          <w:rFonts w:asciiTheme="minorHAnsi" w:hAnsiTheme="minorHAnsi" w:ascii="Calibri" w:hAnsi="Calibri"/>
          <w:sz w:val="28"/>
          <w:szCs w:val="28"/>
          <w:rtl w:val="true"/>
        </w:rPr>
      </w:r>
    </w:p>
    <w:p>
      <w:pPr>
        <w:pStyle w:val="ListParagraph"/>
        <w:numPr>
          <w:ilvl w:val="0"/>
          <w:numId w:val="2"/>
        </w:numPr>
        <w:bidi w:val="1"/>
        <w:ind w:start="900" w:hanging="540"/>
        <w:jc w:val="start"/>
        <w:rPr>
          <w:rFonts w:ascii="Calibri" w:hAnsi="Calibri" w:asciiTheme="minorHAnsi" w:hAnsiTheme="minorHAnsi"/>
          <w:sz w:val="28"/>
          <w:szCs w:val="28"/>
        </w:rPr>
      </w:pP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 xml:space="preserve">הואיל ובגנזך המדינה נמצא מסמך מיולי שנת </w:t>
      </w:r>
      <w:r>
        <w:rPr>
          <w:rFonts w:cs="Calibri" w:ascii="Calibri" w:hAnsi="Calibri" w:asciiTheme="minorHAnsi" w:hAnsiTheme="minorHAnsi"/>
          <w:sz w:val="28"/>
          <w:szCs w:val="28"/>
          <w:lang w:bidi="he-IL"/>
        </w:rPr>
        <w:t>1927</w:t>
      </w:r>
      <w:r>
        <w:rPr>
          <w:rFonts w:cs="Calibri" w:ascii="Calibri" w:hAnsi="Calibri" w:asciiTheme="minorHAnsi" w:hAnsiTheme="minorHAnsi"/>
          <w:sz w:val="28"/>
          <w:szCs w:val="28"/>
          <w:rtl w:val="true"/>
          <w:lang w:bidi="he-IL"/>
        </w:rPr>
        <w:t xml:space="preserve"> [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לפני היווסדה</w:t>
      </w:r>
      <w:r>
        <w:rPr>
          <w:rFonts w:cs="Calibri" w:ascii="Calibri" w:hAnsi="Calibri" w:asciiTheme="minorHAnsi" w:hAnsiTheme="minorHAnsi"/>
          <w:sz w:val="28"/>
          <w:szCs w:val="28"/>
          <w:rtl w:val="true"/>
          <w:lang w:bidi="he-IL"/>
        </w:rPr>
        <w:t xml:space="preserve">]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שהתקבל עלי ידי המושל דאז</w:t>
      </w:r>
      <w:r>
        <w:rPr>
          <w:rFonts w:cs="Calibri"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והפרקליט הראשי של פלסטינה כהצעה ל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 xml:space="preserve"> </w:t>
      </w:r>
      <w:r>
        <w:rPr>
          <w:rFonts w:ascii="Calibri" w:hAnsi="Calibri" w:asciiTheme="minorHAnsi" w:hAnsiTheme="minorHAnsi"/>
          <w:sz w:val="28"/>
          <w:szCs w:val="28"/>
        </w:rPr>
        <w:t>Maritime Law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מס</w:t>
      </w:r>
      <w:r>
        <w:rPr>
          <w:rFonts w:cs="Calibri" w:ascii="Calibri" w:hAnsi="Calibri" w:asciiTheme="minorHAnsi" w:hAnsiTheme="minorHAnsi"/>
          <w:sz w:val="28"/>
          <w:szCs w:val="28"/>
          <w:rtl w:val="true"/>
          <w:lang w:bidi="he-IL"/>
        </w:rPr>
        <w:t xml:space="preserve">'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 xml:space="preserve">תיק </w:t>
      </w:r>
      <w:r>
        <w:rPr>
          <w:rFonts w:cs="Calibri" w:ascii="Calibri" w:hAnsi="Calibri" w:asciiTheme="minorHAnsi" w:hAnsiTheme="minorHAnsi"/>
          <w:sz w:val="28"/>
          <w:szCs w:val="28"/>
          <w:lang w:bidi="he-IL"/>
        </w:rPr>
        <w:t>257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>/</w:t>
      </w:r>
      <w:r>
        <w:rPr>
          <w:rFonts w:ascii="Calibri" w:hAnsi="Calibri" w:asciiTheme="minorHAnsi" w:hAnsiTheme="minorHAnsi"/>
          <w:sz w:val="28"/>
          <w:szCs w:val="28"/>
        </w:rPr>
        <w:t>AG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 xml:space="preserve">הנותן הכשר למדינות העולם ונושיה </w:t>
      </w:r>
      <w:r>
        <w:rPr>
          <w:rFonts w:cs="Calibri" w:ascii="Calibri" w:hAnsi="Calibri" w:asciiTheme="minorHAnsi" w:hAnsiTheme="minorHAnsi"/>
          <w:sz w:val="28"/>
          <w:szCs w:val="28"/>
          <w:rtl w:val="true"/>
          <w:lang w:bidi="he-IL"/>
        </w:rPr>
        <w:t>(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ה</w:t>
      </w:r>
      <w:r>
        <w:rPr>
          <w:rFonts w:cs="Calibri" w:ascii="Calibri" w:hAnsi="Calibri" w:asciiTheme="minorHAnsi" w:hAnsiTheme="minorHAnsi"/>
          <w:sz w:val="28"/>
          <w:szCs w:val="28"/>
          <w:rtl w:val="true"/>
          <w:lang w:bidi="he-IL"/>
        </w:rPr>
        <w:t>'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כתר</w:t>
      </w:r>
      <w:r>
        <w:rPr>
          <w:rFonts w:cs="Calibri" w:ascii="Calibri" w:hAnsi="Calibri" w:asciiTheme="minorHAnsi" w:hAnsiTheme="minorHAnsi"/>
          <w:sz w:val="28"/>
          <w:szCs w:val="28"/>
          <w:rtl w:val="true"/>
          <w:lang w:bidi="he-IL"/>
        </w:rPr>
        <w:t xml:space="preserve">'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בבעלות מלכת אנגליה</w:t>
      </w:r>
      <w:r>
        <w:rPr>
          <w:rFonts w:cs="Calibri"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הוותיקן</w:t>
      </w:r>
      <w:r>
        <w:rPr>
          <w:rFonts w:cs="Calibri"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 xml:space="preserve">ומשפחות </w:t>
      </w:r>
      <w:r>
        <w:rPr>
          <w:rFonts w:cs="Calibri" w:ascii="Calibri" w:hAnsi="Calibri" w:asciiTheme="minorHAnsi" w:hAnsiTheme="minorHAnsi"/>
          <w:sz w:val="28"/>
          <w:szCs w:val="28"/>
          <w:rtl w:val="true"/>
          <w:lang w:bidi="he-IL"/>
        </w:rPr>
        <w:t>"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אצולה</w:t>
      </w:r>
      <w:r>
        <w:rPr>
          <w:rFonts w:cs="Calibri" w:ascii="Calibri" w:hAnsi="Calibri" w:asciiTheme="minorHAnsi" w:hAnsiTheme="minorHAnsi"/>
          <w:sz w:val="28"/>
          <w:szCs w:val="28"/>
          <w:rtl w:val="true"/>
          <w:lang w:bidi="he-IL"/>
        </w:rPr>
        <w:t xml:space="preserve">"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שונות</w:t>
      </w:r>
      <w:r>
        <w:rPr>
          <w:rFonts w:cs="Calibri" w:ascii="Calibri" w:hAnsi="Calibri" w:asciiTheme="minorHAnsi" w:hAnsiTheme="minorHAnsi"/>
          <w:sz w:val="28"/>
          <w:szCs w:val="28"/>
          <w:rtl w:val="true"/>
          <w:lang w:bidi="he-IL"/>
        </w:rPr>
        <w:t xml:space="preserve">)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לסחור באנשים בעלי נשמות בשר ודם אלוהיות</w:t>
      </w:r>
      <w:r>
        <w:rPr>
          <w:rFonts w:cs="Calibri"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כבהמות</w:t>
      </w:r>
      <w:r>
        <w:rPr>
          <w:rFonts w:cs="Calibri"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כמטלטלין</w:t>
      </w:r>
      <w:r>
        <w:rPr>
          <w:rFonts w:cs="Calibri"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 xml:space="preserve">תוך שימוש כוזב ב </w:t>
      </w:r>
      <w:r>
        <w:rPr>
          <w:rFonts w:cs="Calibri" w:ascii="Calibri" w:hAnsi="Calibri" w:asciiTheme="minorHAnsi" w:hAnsiTheme="minorHAnsi"/>
          <w:sz w:val="28"/>
          <w:szCs w:val="28"/>
          <w:rtl w:val="true"/>
          <w:lang w:bidi="he-IL"/>
        </w:rPr>
        <w:t>'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שטר מטען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 xml:space="preserve">  ‘</w:t>
      </w:r>
      <w:r>
        <w:rPr>
          <w:rFonts w:ascii="Calibri" w:hAnsi="Calibri" w:asciiTheme="minorHAnsi" w:hAnsiTheme="minorHAnsi"/>
          <w:sz w:val="28"/>
          <w:szCs w:val="28"/>
        </w:rPr>
        <w:t>Bill of Laiding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’/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וכל זה ערב פשיטת הרגל המתוכננת לגניבת הדעת</w:t>
      </w:r>
      <w:r>
        <w:rPr>
          <w:rFonts w:cs="Calibri"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 xml:space="preserve">הרצון והזהב העולמי בהקמת הבנק הפדראלי </w:t>
      </w:r>
      <w:r>
        <w:rPr>
          <w:rFonts w:cs="Calibri" w:ascii="Calibri" w:hAnsi="Calibri" w:asciiTheme="minorHAnsi" w:hAnsiTheme="minorHAnsi"/>
          <w:sz w:val="28"/>
          <w:szCs w:val="28"/>
          <w:lang w:bidi="he-IL"/>
        </w:rPr>
        <w:t>1933</w:t>
      </w:r>
      <w:r>
        <w:rPr>
          <w:rFonts w:cs="Calibri" w:ascii="Calibri" w:hAnsi="Calibri" w:asciiTheme="minorHAnsi" w:hAnsiTheme="minorHAnsi"/>
          <w:sz w:val="28"/>
          <w:szCs w:val="28"/>
          <w:rtl w:val="true"/>
          <w:lang w:bidi="he-IL"/>
        </w:rPr>
        <w:t>.</w:t>
        <w:br/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 xml:space="preserve">אנחנו בספק גדול לכוונות העלומות של מקימי מדינת </w:t>
      </w:r>
      <w:r>
        <w:rPr>
          <w:rFonts w:cs="Calibri" w:ascii="Calibri" w:hAnsi="Calibri" w:asciiTheme="minorHAnsi" w:hAnsiTheme="minorHAnsi"/>
          <w:sz w:val="28"/>
          <w:szCs w:val="28"/>
          <w:rtl w:val="true"/>
          <w:lang w:bidi="he-IL"/>
        </w:rPr>
        <w:t>"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ישראל</w:t>
      </w:r>
      <w:r>
        <w:rPr>
          <w:rFonts w:cs="Calibri" w:ascii="Calibri" w:hAnsi="Calibri" w:asciiTheme="minorHAnsi" w:hAnsiTheme="minorHAnsi"/>
          <w:sz w:val="28"/>
          <w:szCs w:val="28"/>
          <w:rtl w:val="true"/>
          <w:lang w:bidi="he-IL"/>
        </w:rPr>
        <w:t xml:space="preserve">",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שקברניטיה השונים</w:t>
      </w:r>
      <w:r>
        <w:rPr>
          <w:rFonts w:cs="Calibri"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בהונאה נסתרת</w:t>
      </w:r>
      <w:r>
        <w:rPr>
          <w:rFonts w:cs="Calibri"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מכרו בזדון את אזרחיה מראש כערבונות חיים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>;</w:t>
      </w:r>
    </w:p>
    <w:p>
      <w:pPr>
        <w:pStyle w:val="ListParagraph"/>
        <w:numPr>
          <w:ilvl w:val="0"/>
          <w:numId w:val="0"/>
        </w:numPr>
        <w:ind w:start="1620" w:hanging="0"/>
        <w:rPr>
          <w:rFonts w:ascii="Calibri" w:hAnsi="Calibri" w:asciiTheme="minorHAnsi" w:hAnsiTheme="minorHAnsi"/>
          <w:sz w:val="28"/>
          <w:szCs w:val="28"/>
          <w:lang w:bidi="he-IL"/>
        </w:rPr>
      </w:pPr>
      <w:r>
        <w:rPr>
          <w:rFonts w:asciiTheme="minorHAnsi" w:hAnsiTheme="minorHAnsi" w:ascii="Calibri" w:hAnsi="Calibri"/>
          <w:sz w:val="28"/>
          <w:szCs w:val="28"/>
          <w:lang w:bidi="he-IL"/>
        </w:rPr>
      </w:r>
    </w:p>
    <w:p>
      <w:pPr>
        <w:pStyle w:val="ListParagraph"/>
        <w:numPr>
          <w:ilvl w:val="0"/>
          <w:numId w:val="0"/>
        </w:numPr>
        <w:bidi w:val="1"/>
        <w:ind w:start="900" w:hanging="0"/>
        <w:jc w:val="start"/>
        <w:rPr>
          <w:rFonts w:ascii="Calibri" w:hAnsi="Calibri" w:asciiTheme="minorHAnsi" w:hAnsiTheme="minorHAnsi"/>
          <w:sz w:val="28"/>
          <w:szCs w:val="28"/>
        </w:rPr>
      </w:pPr>
      <w:r>
        <w:rPr>
          <w:rFonts w:asciiTheme="minorHAnsi" w:hAnsiTheme="minorHAnsi" w:ascii="Calibri" w:hAnsi="Calibri"/>
          <w:sz w:val="28"/>
          <w:szCs w:val="28"/>
          <w:rtl w:val="true"/>
        </w:rPr>
      </w:r>
    </w:p>
    <w:p>
      <w:pPr>
        <w:pStyle w:val="Normal"/>
        <w:bidi w:val="1"/>
        <w:jc w:val="start"/>
        <w:rPr>
          <w:rFonts w:ascii="Calibri" w:hAnsi="Calibri" w:cs="Calibri" w:asciiTheme="minorHAnsi" w:cstheme="minorHAnsi" w:hAnsiTheme="minorHAnsi"/>
          <w:b/>
          <w:b/>
          <w:bCs/>
          <w:sz w:val="28"/>
          <w:szCs w:val="28"/>
          <w:lang w:bidi="he-IL"/>
        </w:rPr>
      </w:pPr>
      <w:r>
        <w:rPr>
          <w:rFonts w:ascii="Calibri" w:hAnsi="Calibri" w:cs="Calibri" w:asciiTheme="minorHAnsi" w:hAnsiTheme="minorHAnsi"/>
          <w:b/>
          <w:b/>
          <w:bCs/>
          <w:sz w:val="28"/>
          <w:sz w:val="28"/>
          <w:szCs w:val="28"/>
          <w:rtl w:val="true"/>
          <w:lang w:bidi="he-IL"/>
        </w:rPr>
        <w:t>לאור ותוך התחשבות מלאה בהצהרה שלעיל</w:t>
      </w:r>
      <w:r>
        <w:rPr>
          <w:rFonts w:cs="Calibri" w:ascii="Calibri" w:hAnsi="Calibri" w:asciiTheme="minorHAnsi" w:hAnsiTheme="minorHAnsi"/>
          <w:b/>
          <w:bCs/>
          <w:sz w:val="28"/>
          <w:szCs w:val="28"/>
          <w:rtl w:val="true"/>
          <w:lang w:bidi="he-IL"/>
        </w:rPr>
        <w:t>, ‘</w:t>
      </w:r>
      <w:r>
        <w:rPr>
          <w:rFonts w:ascii="Calibri" w:hAnsi="Calibri" w:cs="Calibri" w:asciiTheme="minorHAnsi" w:hAnsiTheme="minorHAnsi"/>
          <w:b/>
          <w:b/>
          <w:bCs/>
          <w:sz w:val="28"/>
          <w:sz w:val="28"/>
          <w:szCs w:val="28"/>
          <w:rtl w:val="true"/>
          <w:lang w:bidi="he-IL"/>
        </w:rPr>
        <w:t>אנחנו העם’ דורשים מהנאמנים שלנו</w:t>
      </w:r>
      <w:r>
        <w:rPr>
          <w:rFonts w:cs="Calibri" w:ascii="Calibri" w:hAnsi="Calibri" w:asciiTheme="minorHAnsi" w:hAnsiTheme="minorHAnsi"/>
          <w:b/>
          <w:bCs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cs="Calibri" w:asciiTheme="minorHAnsi" w:hAnsiTheme="minorHAnsi"/>
          <w:b/>
          <w:b/>
          <w:bCs/>
          <w:sz w:val="28"/>
          <w:sz w:val="28"/>
          <w:szCs w:val="28"/>
          <w:rtl w:val="true"/>
          <w:lang w:bidi="he-IL"/>
        </w:rPr>
        <w:t>חברי הממשלה והכנסת</w:t>
      </w:r>
      <w:r>
        <w:rPr>
          <w:rFonts w:cs="Calibri" w:ascii="Calibri" w:hAnsi="Calibri" w:asciiTheme="minorHAnsi" w:hAnsiTheme="minorHAnsi"/>
          <w:b/>
          <w:bCs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cs="Calibri" w:asciiTheme="minorHAnsi" w:hAnsiTheme="minorHAnsi"/>
          <w:b/>
          <w:b/>
          <w:bCs/>
          <w:sz w:val="28"/>
          <w:sz w:val="28"/>
          <w:szCs w:val="28"/>
          <w:rtl w:val="true"/>
          <w:lang w:bidi="he-IL"/>
        </w:rPr>
        <w:t>ומסוכניו תשובות חוקיות ושקופות לשאלות הבאות</w:t>
      </w:r>
      <w:r>
        <w:rPr>
          <w:rFonts w:cs="Calibri" w:ascii="Calibri" w:hAnsi="Calibri" w:asciiTheme="minorHAnsi" w:hAnsiTheme="minorHAnsi"/>
          <w:b/>
          <w:bCs/>
          <w:sz w:val="28"/>
          <w:szCs w:val="28"/>
          <w:rtl w:val="true"/>
          <w:lang w:bidi="he-IL"/>
        </w:rPr>
        <w:t>:</w:t>
      </w:r>
    </w:p>
    <w:p>
      <w:pPr>
        <w:pStyle w:val="ListParagraph"/>
        <w:numPr>
          <w:ilvl w:val="0"/>
          <w:numId w:val="3"/>
        </w:numPr>
        <w:bidi w:val="1"/>
        <w:ind w:start="882" w:hanging="522"/>
        <w:jc w:val="start"/>
        <w:rPr>
          <w:rFonts w:ascii="Calibri" w:hAnsi="Calibri" w:asciiTheme="minorHAnsi" w:hAnsiTheme="minorHAnsi"/>
          <w:sz w:val="28"/>
          <w:szCs w:val="28"/>
        </w:rPr>
      </w:pP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באיזו סמכות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נצחית או זמנית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 xml:space="preserve">טוענים 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>"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חברי הממשלה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הכנסת וכל סוכניה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"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 xml:space="preserve">מוסמכת או מתאפשרת על פי חוק להשפיע או להפר את הזכויות והחירויות הטבעיות והחירויות של 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>'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אנחנו העם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'?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הזכויות האמורות כוללות בין היתר את הדברים הבאים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>:</w:t>
      </w:r>
    </w:p>
    <w:p>
      <w:pPr>
        <w:pStyle w:val="Normal"/>
        <w:bidi w:val="1"/>
        <w:ind w:start="1041" w:hanging="159"/>
        <w:jc w:val="start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  <w:rtl w:val="true"/>
          <w:lang w:bidi="he-IL"/>
        </w:rPr>
        <w:t xml:space="preserve">•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הזכות לחיים</w:t>
      </w:r>
    </w:p>
    <w:p>
      <w:pPr>
        <w:pStyle w:val="Normal"/>
        <w:bidi w:val="1"/>
        <w:ind w:start="1041" w:hanging="159"/>
        <w:jc w:val="start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  <w:rtl w:val="true"/>
          <w:lang w:bidi="he-IL"/>
        </w:rPr>
        <w:t xml:space="preserve">•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הזכות לחופש ההתאגדות והתכנסות שלווה</w:t>
      </w:r>
    </w:p>
    <w:p>
      <w:pPr>
        <w:pStyle w:val="Normal"/>
        <w:bidi w:val="1"/>
        <w:ind w:start="1041" w:hanging="159"/>
        <w:jc w:val="start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  <w:rtl w:val="true"/>
          <w:lang w:bidi="he-IL"/>
        </w:rPr>
        <w:t xml:space="preserve">•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הזכות לאוטונומיה גופנית ויושרה</w:t>
      </w:r>
    </w:p>
    <w:p>
      <w:pPr>
        <w:pStyle w:val="Normal"/>
        <w:bidi w:val="1"/>
        <w:ind w:start="1041" w:hanging="159"/>
        <w:jc w:val="start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  <w:rtl w:val="true"/>
          <w:lang w:bidi="he-IL"/>
        </w:rPr>
        <w:t xml:space="preserve">•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הזכות לחופש ביטוי שליו</w:t>
      </w:r>
    </w:p>
    <w:p>
      <w:pPr>
        <w:pStyle w:val="Normal"/>
        <w:bidi w:val="1"/>
        <w:ind w:start="1041" w:hanging="159"/>
        <w:jc w:val="start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  <w:rtl w:val="true"/>
          <w:lang w:bidi="he-IL"/>
        </w:rPr>
        <w:t xml:space="preserve">•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הזכות לפרטיות ולהישאר בשקט</w:t>
      </w:r>
    </w:p>
    <w:p>
      <w:pPr>
        <w:pStyle w:val="Normal"/>
        <w:bidi w:val="1"/>
        <w:ind w:start="1041" w:hanging="159"/>
        <w:jc w:val="start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  <w:rtl w:val="true"/>
          <w:lang w:bidi="he-IL"/>
        </w:rPr>
        <w:t xml:space="preserve">•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הזכות לעבוד ולהתפרנס</w:t>
      </w:r>
    </w:p>
    <w:p>
      <w:pPr>
        <w:pStyle w:val="Normal"/>
        <w:bidi w:val="1"/>
        <w:ind w:start="1041" w:hanging="159"/>
        <w:jc w:val="start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  <w:rtl w:val="true"/>
          <w:lang w:bidi="he-IL"/>
        </w:rPr>
        <w:t xml:space="preserve">•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הזכות לטייל ולשוטט בחופשיות</w:t>
      </w:r>
    </w:p>
    <w:p>
      <w:pPr>
        <w:pStyle w:val="ListParagraph"/>
        <w:numPr>
          <w:ilvl w:val="0"/>
          <w:numId w:val="3"/>
        </w:numPr>
        <w:bidi w:val="1"/>
        <w:ind w:start="882" w:hanging="522"/>
        <w:jc w:val="start"/>
        <w:rPr>
          <w:rFonts w:ascii="Calibri" w:hAnsi="Calibri" w:asciiTheme="minorHAnsi" w:hAnsiTheme="minorHAnsi"/>
          <w:sz w:val="28"/>
          <w:szCs w:val="28"/>
        </w:rPr>
      </w:pP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באיזו זכות טוענים חברי הממשלה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הכנסת וכל סוכניה שהם מסוגלים לגזול את עמדת הבורא של כל אחד מבני האדם החיים באופן פרטי או כללי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גברים ונשים חיים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בשר ודם עם נשמה ומצפון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>?</w:t>
      </w:r>
    </w:p>
    <w:p>
      <w:pPr>
        <w:pStyle w:val="ListParagraph"/>
        <w:numPr>
          <w:ilvl w:val="0"/>
          <w:numId w:val="0"/>
        </w:numPr>
        <w:bidi w:val="1"/>
        <w:ind w:start="882" w:hanging="0"/>
        <w:jc w:val="start"/>
        <w:rPr>
          <w:rFonts w:ascii="Calibri" w:hAnsi="Calibri" w:asciiTheme="minorHAnsi" w:hAnsiTheme="minorHAnsi"/>
          <w:sz w:val="28"/>
          <w:szCs w:val="28"/>
        </w:rPr>
      </w:pPr>
      <w:r>
        <w:rPr>
          <w:rFonts w:asciiTheme="minorHAnsi" w:hAnsiTheme="minorHAnsi" w:ascii="Calibri" w:hAnsi="Calibri"/>
          <w:sz w:val="28"/>
          <w:szCs w:val="28"/>
          <w:rtl w:val="true"/>
        </w:rPr>
      </w:r>
    </w:p>
    <w:p>
      <w:pPr>
        <w:pStyle w:val="ListParagraph"/>
        <w:numPr>
          <w:ilvl w:val="0"/>
          <w:numId w:val="3"/>
        </w:numPr>
        <w:bidi w:val="1"/>
        <w:ind w:start="882" w:hanging="522"/>
        <w:jc w:val="start"/>
        <w:rPr>
          <w:rFonts w:ascii="Calibri" w:hAnsi="Calibri" w:asciiTheme="minorHAnsi" w:hAnsiTheme="minorHAnsi"/>
          <w:sz w:val="28"/>
          <w:szCs w:val="28"/>
        </w:rPr>
      </w:pP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כאשר אספת הממשלה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 xml:space="preserve">הכנסת וסוכניה מתיימרים להעביר חקיקה 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>"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למען האינטרס הציבורי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"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 xml:space="preserve">או למען 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>"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שלום הציבור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"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 xml:space="preserve">או 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>"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בריאות הציבור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"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 xml:space="preserve">או 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>"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לטובת הכלל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",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 xml:space="preserve">מי הם 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>"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הציבור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"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 xml:space="preserve">ומה זה 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>"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לטובת הכלל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"?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ואיזו תועלת מוחשית נוצרת ומוצעת לגברים ונשים אמיתיים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נערים ונערות החיים באופן טבעי על האדמה הריבונית שלהם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>?</w:t>
      </w:r>
    </w:p>
    <w:p>
      <w:pPr>
        <w:pStyle w:val="ListParagraph"/>
        <w:numPr>
          <w:ilvl w:val="0"/>
          <w:numId w:val="0"/>
        </w:numPr>
        <w:bidi w:val="1"/>
        <w:ind w:start="882" w:hanging="0"/>
        <w:jc w:val="start"/>
        <w:rPr>
          <w:rFonts w:ascii="Calibri" w:hAnsi="Calibri" w:asciiTheme="minorHAnsi" w:hAnsiTheme="minorHAnsi"/>
          <w:sz w:val="28"/>
          <w:szCs w:val="28"/>
        </w:rPr>
      </w:pPr>
      <w:r>
        <w:rPr>
          <w:rFonts w:asciiTheme="minorHAnsi" w:hAnsiTheme="minorHAnsi" w:ascii="Calibri" w:hAnsi="Calibri"/>
          <w:sz w:val="28"/>
          <w:szCs w:val="28"/>
          <w:rtl w:val="true"/>
        </w:rPr>
      </w:r>
    </w:p>
    <w:p>
      <w:pPr>
        <w:pStyle w:val="ListParagraph"/>
        <w:numPr>
          <w:ilvl w:val="0"/>
          <w:numId w:val="3"/>
        </w:numPr>
        <w:bidi w:val="1"/>
        <w:ind w:start="882" w:hanging="522"/>
        <w:jc w:val="start"/>
        <w:rPr>
          <w:rFonts w:ascii="Calibri" w:hAnsi="Calibri" w:asciiTheme="minorHAnsi" w:hAnsiTheme="minorHAnsi"/>
          <w:sz w:val="28"/>
          <w:szCs w:val="28"/>
        </w:rPr>
      </w:pPr>
      <w:r>
        <w:rPr>
          <w:rFonts w:cs="Calibri" w:ascii="Calibri" w:hAnsi="Calibri" w:asciiTheme="minorHAnsi" w:hAnsiTheme="minorHAnsi"/>
          <w:sz w:val="28"/>
          <w:szCs w:val="28"/>
          <w:rtl w:val="true"/>
          <w:lang w:bidi="he-IL"/>
        </w:rPr>
        <w:t xml:space="preserve">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האם יש לממשלה ולכנסת הסמכה מפורשת בדין</w:t>
      </w:r>
      <w:r>
        <w:rPr>
          <w:rFonts w:cs="Calibri"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תחת שרשרת התחיקה הראויה</w:t>
      </w:r>
      <w:r>
        <w:rPr>
          <w:rFonts w:cs="Calibri"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כי לאור חוק יסוד</w:t>
      </w:r>
      <w:r>
        <w:rPr>
          <w:rFonts w:cs="Calibri" w:ascii="Calibri" w:hAnsi="Calibri" w:asciiTheme="minorHAnsi" w:hAnsiTheme="minorHAnsi"/>
          <w:sz w:val="28"/>
          <w:szCs w:val="28"/>
          <w:rtl w:val="true"/>
          <w:lang w:bidi="he-IL"/>
        </w:rPr>
        <w:t xml:space="preserve">: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הכנסת באין חוקה</w:t>
      </w:r>
      <w:r>
        <w:rPr>
          <w:rFonts w:cs="Calibri"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הרי לא נתונה לכנסת ישראל כל סמכות מפורשת ו</w:t>
      </w:r>
      <w:r>
        <w:rPr>
          <w:rFonts w:cs="Calibri" w:ascii="Calibri" w:hAnsi="Calibri" w:asciiTheme="minorHAnsi" w:hAnsiTheme="minorHAnsi"/>
          <w:sz w:val="28"/>
          <w:szCs w:val="28"/>
          <w:rtl w:val="true"/>
          <w:lang w:bidi="he-IL"/>
        </w:rPr>
        <w:t>/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או חוסר סמכותה המפורשת בדין מלחוקק חוקים</w:t>
      </w:r>
      <w:r>
        <w:rPr>
          <w:rFonts w:cs="Calibri"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ומכך</w:t>
      </w:r>
      <w:r>
        <w:rPr>
          <w:rFonts w:cs="Calibri"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שרשרת התחיקה לא קיימת</w:t>
      </w:r>
      <w:r>
        <w:rPr>
          <w:rFonts w:cs="Calibri" w:ascii="Calibri" w:hAnsi="Calibri" w:asciiTheme="minorHAnsi" w:hAnsiTheme="minorHAnsi"/>
          <w:sz w:val="28"/>
          <w:szCs w:val="28"/>
          <w:rtl w:val="true"/>
          <w:lang w:bidi="he-IL"/>
        </w:rPr>
        <w:t xml:space="preserve">? </w:t>
      </w:r>
    </w:p>
    <w:p>
      <w:pPr>
        <w:pStyle w:val="ListParagraph"/>
        <w:numPr>
          <w:ilvl w:val="0"/>
          <w:numId w:val="0"/>
        </w:numPr>
        <w:bidi w:val="1"/>
        <w:ind w:start="882" w:hanging="0"/>
        <w:jc w:val="start"/>
        <w:rPr>
          <w:rFonts w:ascii="Calibri" w:hAnsi="Calibri" w:asciiTheme="minorHAnsi" w:hAnsiTheme="minorHAnsi"/>
          <w:sz w:val="28"/>
          <w:szCs w:val="28"/>
        </w:rPr>
      </w:pPr>
      <w:r>
        <w:rPr>
          <w:rFonts w:asciiTheme="minorHAnsi" w:hAnsiTheme="minorHAnsi" w:ascii="Calibri" w:hAnsi="Calibri"/>
          <w:sz w:val="28"/>
          <w:szCs w:val="28"/>
          <w:rtl w:val="true"/>
        </w:rPr>
      </w:r>
    </w:p>
    <w:p>
      <w:pPr>
        <w:pStyle w:val="ListParagraph"/>
        <w:numPr>
          <w:ilvl w:val="0"/>
          <w:numId w:val="3"/>
        </w:numPr>
        <w:bidi w:val="1"/>
        <w:ind w:start="882" w:hanging="522"/>
        <w:jc w:val="start"/>
        <w:rPr>
          <w:rFonts w:ascii="Calibri" w:hAnsi="Calibri" w:asciiTheme="minorHAnsi" w:hAnsiTheme="minorHAnsi"/>
          <w:sz w:val="28"/>
          <w:szCs w:val="28"/>
        </w:rPr>
      </w:pP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האם הממשלה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הכנסת וסוכניה מקבלים או מכחישים כי הם מחויבים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על פי תנאי שבועות התפקיד שלהם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>, "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לשמור אמונים למדינת ישראל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"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כתאגיד מסחרי פרטי ולא לעם היושב בתוכה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>?</w:t>
        <w:br/>
      </w:r>
    </w:p>
    <w:p>
      <w:pPr>
        <w:pStyle w:val="ListParagraph"/>
        <w:numPr>
          <w:ilvl w:val="0"/>
          <w:numId w:val="3"/>
        </w:numPr>
        <w:bidi w:val="1"/>
        <w:ind w:start="882" w:hanging="522"/>
        <w:jc w:val="start"/>
        <w:rPr>
          <w:rFonts w:ascii="Calibri" w:hAnsi="Calibri" w:asciiTheme="minorHAnsi" w:hAnsiTheme="minorHAnsi"/>
          <w:sz w:val="28"/>
          <w:szCs w:val="28"/>
        </w:rPr>
      </w:pP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לפי איזה אמנה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חוזה או הסכם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>, '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אנחנו העם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'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צד להם או מניחים שאנחנו צד לו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טוענים כי הממשלה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הכנסת וסוכניה מוסמכת ליצור ו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>/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או לבטל זכויות או לחייב ביצוע ספציפי של חובות או התחייבויות כלשהן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ש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>'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אנחנו העם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'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מחוייבים לבצע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>?</w:t>
        <w:br/>
      </w:r>
    </w:p>
    <w:p>
      <w:pPr>
        <w:pStyle w:val="ListParagraph"/>
        <w:numPr>
          <w:ilvl w:val="0"/>
          <w:numId w:val="3"/>
        </w:numPr>
        <w:bidi w:val="1"/>
        <w:ind w:start="882" w:hanging="522"/>
        <w:jc w:val="start"/>
        <w:rPr>
          <w:rFonts w:ascii="Calibri" w:hAnsi="Calibri" w:asciiTheme="minorHAnsi" w:hAnsiTheme="minorHAnsi"/>
          <w:sz w:val="28"/>
          <w:szCs w:val="28"/>
          <w:lang w:bidi="he-IL"/>
        </w:rPr>
      </w:pP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האם אתם הממשלה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הכנסת וסוכניה תובעים זכויות קנייניות על נפשנו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 xml:space="preserve">גופינו ונשמותינו של 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>'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אנחנו העם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>'?</w:t>
        <w:br/>
      </w:r>
    </w:p>
    <w:p>
      <w:pPr>
        <w:pStyle w:val="ListParagraph"/>
        <w:numPr>
          <w:ilvl w:val="0"/>
          <w:numId w:val="3"/>
        </w:numPr>
        <w:bidi w:val="1"/>
        <w:ind w:start="882" w:hanging="522"/>
        <w:jc w:val="start"/>
        <w:rPr>
          <w:rFonts w:ascii="Calibri" w:hAnsi="Calibri" w:asciiTheme="minorHAnsi" w:hAnsiTheme="minorHAnsi"/>
          <w:sz w:val="28"/>
          <w:szCs w:val="28"/>
          <w:lang w:bidi="he-IL"/>
        </w:rPr>
      </w:pP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 xml:space="preserve">אם התשובה לשאלה </w:t>
      </w:r>
      <w:r>
        <w:rPr>
          <w:rFonts w:ascii="Calibri" w:hAnsi="Calibri" w:asciiTheme="minorHAnsi" w:hAnsiTheme="minorHAnsi"/>
          <w:sz w:val="28"/>
          <w:szCs w:val="28"/>
          <w:lang w:bidi="he-IL"/>
        </w:rPr>
        <w:t>7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חיובית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על סמך מה נטענת טענה כזו בחוק ובצדק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>?</w:t>
        <w:br/>
      </w:r>
    </w:p>
    <w:p>
      <w:pPr>
        <w:pStyle w:val="ListParagraph"/>
        <w:numPr>
          <w:ilvl w:val="0"/>
          <w:numId w:val="3"/>
        </w:numPr>
        <w:bidi w:val="1"/>
        <w:ind w:start="882" w:hanging="522"/>
        <w:jc w:val="start"/>
        <w:rPr>
          <w:rFonts w:ascii="Calibri" w:hAnsi="Calibri" w:asciiTheme="minorHAnsi" w:hAnsiTheme="minorHAnsi"/>
          <w:sz w:val="28"/>
          <w:szCs w:val="28"/>
          <w:lang w:bidi="he-IL"/>
        </w:rPr>
      </w:pP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 xml:space="preserve">אם התשובה לשאלה </w:t>
      </w:r>
      <w:r>
        <w:rPr>
          <w:rFonts w:ascii="Calibri" w:hAnsi="Calibri" w:asciiTheme="minorHAnsi" w:hAnsiTheme="minorHAnsi"/>
          <w:sz w:val="28"/>
          <w:szCs w:val="28"/>
          <w:lang w:bidi="he-IL"/>
        </w:rPr>
        <w:t>7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היא שלילית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אז אילו ראיות יש בידי הממשלה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 xml:space="preserve">הכנסת וסוכניה לחוזה עם 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>'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אנחנו העם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'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או עם גברים ונשים מסוימים החיים על האדמה הריבונית שלהם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בטריטוריה המוגדרת כישראל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>?</w:t>
        <w:br/>
      </w:r>
    </w:p>
    <w:p>
      <w:pPr>
        <w:pStyle w:val="ListParagraph"/>
        <w:numPr>
          <w:ilvl w:val="0"/>
          <w:numId w:val="3"/>
        </w:numPr>
        <w:bidi w:val="1"/>
        <w:ind w:start="900" w:hanging="540"/>
        <w:jc w:val="start"/>
        <w:rPr>
          <w:rFonts w:ascii="Calibri" w:hAnsi="Calibri" w:asciiTheme="minorHAnsi" w:hAnsiTheme="minorHAnsi"/>
          <w:sz w:val="28"/>
          <w:szCs w:val="28"/>
          <w:lang w:bidi="he-IL"/>
        </w:rPr>
      </w:pP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האם הממשלה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 xml:space="preserve">הכנסת וסוכניה טוענים שהחקיקה שנחקקה מהווה חוזה חוקי ומחייב עם 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>'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אנחנו העם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'?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אם כן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על איזה בסיס משפטי בדיוק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?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ביושר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הוגנות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 xml:space="preserve">בצדק ובשיוויון </w:t>
      </w:r>
      <w:r>
        <w:rPr>
          <w:rFonts w:ascii="Calibri" w:hAnsi="Calibri" w:asciiTheme="minorHAnsi" w:hAnsiTheme="minorHAnsi"/>
          <w:sz w:val="28"/>
          <w:szCs w:val="28"/>
          <w:lang w:bidi="he-IL"/>
        </w:rPr>
        <w:t>Equity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>?</w:t>
        <w:br/>
      </w:r>
    </w:p>
    <w:p>
      <w:pPr>
        <w:pStyle w:val="ListParagraph"/>
        <w:numPr>
          <w:ilvl w:val="0"/>
          <w:numId w:val="3"/>
        </w:numPr>
        <w:tabs>
          <w:tab w:val="clear" w:pos="1710"/>
          <w:tab w:val="left" w:pos="900" w:leader="none"/>
        </w:tabs>
        <w:bidi w:val="1"/>
        <w:ind w:start="900" w:hanging="540"/>
        <w:jc w:val="start"/>
        <w:rPr>
          <w:rFonts w:ascii="Calibri" w:hAnsi="Calibri" w:asciiTheme="minorHAnsi" w:hAnsiTheme="minorHAnsi"/>
          <w:sz w:val="28"/>
          <w:szCs w:val="28"/>
          <w:lang w:bidi="he-IL"/>
        </w:rPr>
      </w:pP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האם הממשלה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הכנסת וסוכניה מקבלים או מכחישים את העובדה ש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>'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אנחנו העם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'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נשלטים ומשוטרים בהסכמה מפורשת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כאשר אין ראיות מוכחות לחוזה עם הממשלה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הכנסת וסוכניה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>?</w:t>
        <w:br/>
      </w:r>
    </w:p>
    <w:p>
      <w:pPr>
        <w:pStyle w:val="ListParagraph"/>
        <w:numPr>
          <w:ilvl w:val="0"/>
          <w:numId w:val="3"/>
        </w:numPr>
        <w:tabs>
          <w:tab w:val="clear" w:pos="1710"/>
          <w:tab w:val="left" w:pos="900" w:leader="none"/>
        </w:tabs>
        <w:bidi w:val="1"/>
        <w:ind w:start="900" w:hanging="540"/>
        <w:jc w:val="start"/>
        <w:rPr>
          <w:rFonts w:ascii="Calibri" w:hAnsi="Calibri" w:asciiTheme="minorHAnsi" w:hAnsiTheme="minorHAnsi"/>
          <w:sz w:val="28"/>
          <w:szCs w:val="28"/>
          <w:lang w:bidi="he-IL"/>
        </w:rPr>
      </w:pP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האם הממשלה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הכנסת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וסוכניה מקבלים או מכחישים שכולכם פקידי ציבור תחת אמון הציבור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 xml:space="preserve">בשבועה ובכפוף לחובות נאמנות קפדניות לשרת את 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>'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אנחנו העם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',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כאשר ככאלה מחויבים בדין כנאמנים לממש את חובותיהם בטוב לב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אמונה עם יושרה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שקיפות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כנות ונאמנות תחת אמון הציבור האמור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>?</w:t>
      </w:r>
    </w:p>
    <w:p>
      <w:pPr>
        <w:pStyle w:val="ListParagraph"/>
        <w:numPr>
          <w:ilvl w:val="0"/>
          <w:numId w:val="0"/>
        </w:numPr>
        <w:tabs>
          <w:tab w:val="clear" w:pos="1710"/>
          <w:tab w:val="left" w:pos="900" w:leader="none"/>
        </w:tabs>
        <w:bidi w:val="1"/>
        <w:ind w:start="900" w:hanging="0"/>
        <w:jc w:val="start"/>
        <w:rPr>
          <w:rFonts w:ascii="Calibri" w:hAnsi="Calibri" w:asciiTheme="minorHAnsi" w:hAnsiTheme="minorHAnsi"/>
          <w:sz w:val="28"/>
          <w:szCs w:val="28"/>
          <w:lang w:bidi="he-IL"/>
        </w:rPr>
      </w:pPr>
      <w:r>
        <w:rPr>
          <w:rFonts w:asciiTheme="minorHAnsi" w:hAnsiTheme="minorHAnsi" w:ascii="Calibri" w:hAnsi="Calibri"/>
          <w:sz w:val="28"/>
          <w:szCs w:val="28"/>
          <w:rtl w:val="true"/>
          <w:lang w:bidi="he-IL"/>
        </w:rPr>
      </w:r>
    </w:p>
    <w:p>
      <w:pPr>
        <w:pStyle w:val="ListParagraph"/>
        <w:numPr>
          <w:ilvl w:val="0"/>
          <w:numId w:val="3"/>
        </w:numPr>
        <w:tabs>
          <w:tab w:val="clear" w:pos="1710"/>
          <w:tab w:val="left" w:pos="900" w:leader="none"/>
        </w:tabs>
        <w:bidi w:val="1"/>
        <w:ind w:start="900" w:hanging="540"/>
        <w:jc w:val="start"/>
        <w:rPr>
          <w:rFonts w:ascii="Calibri" w:hAnsi="Calibri" w:asciiTheme="minorHAnsi" w:hAnsiTheme="minorHAnsi"/>
          <w:sz w:val="28"/>
          <w:szCs w:val="28"/>
          <w:lang w:bidi="he-IL"/>
        </w:rPr>
      </w:pP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כיצד חברי הממשלה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הכנסת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וסוכניה מפגינים תום לב ומכבדים את חובות הנאמנות הנ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>"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 xml:space="preserve">ל בהצעותיהם המוצהרות לעוות זכויות וחירויות היסטוריות של 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>'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אנחנו העם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>'?</w:t>
        <w:br/>
      </w:r>
    </w:p>
    <w:p>
      <w:pPr>
        <w:pStyle w:val="ListParagraph"/>
        <w:numPr>
          <w:ilvl w:val="0"/>
          <w:numId w:val="3"/>
        </w:numPr>
        <w:tabs>
          <w:tab w:val="clear" w:pos="1710"/>
          <w:tab w:val="left" w:pos="900" w:leader="none"/>
        </w:tabs>
        <w:bidi w:val="1"/>
        <w:ind w:start="900" w:hanging="540"/>
        <w:jc w:val="start"/>
        <w:rPr>
          <w:rFonts w:ascii="Calibri" w:hAnsi="Calibri" w:asciiTheme="minorHAnsi" w:hAnsiTheme="minorHAnsi"/>
          <w:sz w:val="28"/>
          <w:szCs w:val="28"/>
          <w:lang w:bidi="he-IL"/>
        </w:rPr>
      </w:pP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האם הממשלה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הכנסת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וסוכניה מקבלים או מכחישים את העובדה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שגם שהם שואבים ריבונות באופן בלעדי מ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>'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אנחנו העם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',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וכי כל התערבות חד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>-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צדדית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לא בהסכמה ו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>/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 xml:space="preserve">או סטייה של הזכויות והחירויות ההיסטוריות של 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>'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אנחנו העם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',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היא אפוא בגידה בחוק הטבעי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ושככזו היא פגיעה בבורא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>?</w:t>
      </w:r>
    </w:p>
    <w:p>
      <w:pPr>
        <w:pStyle w:val="ListParagraph"/>
        <w:numPr>
          <w:ilvl w:val="0"/>
          <w:numId w:val="0"/>
        </w:numPr>
        <w:tabs>
          <w:tab w:val="clear" w:pos="1710"/>
          <w:tab w:val="left" w:pos="900" w:leader="none"/>
        </w:tabs>
        <w:bidi w:val="1"/>
        <w:ind w:start="900" w:hanging="0"/>
        <w:jc w:val="start"/>
        <w:rPr>
          <w:rFonts w:ascii="Calibri" w:hAnsi="Calibri" w:asciiTheme="minorHAnsi" w:hAnsiTheme="minorHAnsi"/>
          <w:sz w:val="28"/>
          <w:szCs w:val="28"/>
          <w:lang w:bidi="he-IL"/>
        </w:rPr>
      </w:pPr>
      <w:r>
        <w:rPr>
          <w:rFonts w:asciiTheme="minorHAnsi" w:hAnsiTheme="minorHAnsi" w:ascii="Calibri" w:hAnsi="Calibri"/>
          <w:sz w:val="28"/>
          <w:szCs w:val="28"/>
          <w:rtl w:val="true"/>
          <w:lang w:bidi="he-IL"/>
        </w:rPr>
      </w:r>
    </w:p>
    <w:p>
      <w:pPr>
        <w:pStyle w:val="ListParagraph"/>
        <w:numPr>
          <w:ilvl w:val="0"/>
          <w:numId w:val="3"/>
        </w:numPr>
        <w:tabs>
          <w:tab w:val="clear" w:pos="1710"/>
          <w:tab w:val="left" w:pos="900" w:leader="none"/>
        </w:tabs>
        <w:bidi w:val="1"/>
        <w:ind w:start="882" w:hanging="522"/>
        <w:jc w:val="start"/>
        <w:rPr>
          <w:rFonts w:ascii="Calibri" w:hAnsi="Calibri" w:asciiTheme="minorHAnsi" w:hAnsiTheme="minorHAnsi"/>
          <w:sz w:val="28"/>
          <w:szCs w:val="28"/>
          <w:lang w:bidi="he-IL"/>
        </w:rPr>
      </w:pP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לאור העובדה שמדינת ישראל היא תאגיד פרטי למטרות רווח</w:t>
      </w:r>
      <w:r>
        <w:rPr>
          <w:rFonts w:cs="Calibri"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בעלת אחריות מוגבלת</w:t>
      </w:r>
      <w:r>
        <w:rPr>
          <w:rFonts w:cs="Calibri"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ונוצרה בדרך רישום ומכאן שהיא יישות משפטית תאגידית</w:t>
      </w:r>
      <w:r>
        <w:rPr>
          <w:rFonts w:cs="Calibri"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מהיכן שואב התאגיד את הסמכות שלו להחיל חוקים על אנשים חיים ונושמים</w:t>
      </w:r>
      <w:r>
        <w:rPr>
          <w:rFonts w:cs="Calibri" w:ascii="Calibri" w:hAnsi="Calibri" w:asciiTheme="minorHAnsi" w:hAnsiTheme="minorHAnsi"/>
          <w:sz w:val="28"/>
          <w:szCs w:val="28"/>
          <w:rtl w:val="true"/>
          <w:lang w:bidi="he-IL"/>
        </w:rPr>
        <w:t>?</w:t>
        <w:br/>
      </w:r>
      <w:hyperlink r:id="rId3">
        <w:r>
          <w:rPr>
            <w:rStyle w:val="InternetLink"/>
            <w:rFonts w:ascii="Calibri" w:hAnsi="Calibri" w:asciiTheme="minorHAnsi" w:hAnsiTheme="minorHAnsi"/>
            <w:color w:val="auto"/>
            <w:sz w:val="28"/>
            <w:szCs w:val="28"/>
            <w:lang w:bidi="he-IL"/>
          </w:rPr>
          <w:t>https://www.sec.gov/edgar/browse/?CIK=52749</w:t>
        </w:r>
      </w:hyperlink>
    </w:p>
    <w:p>
      <w:pPr>
        <w:pStyle w:val="ListParagraph"/>
        <w:numPr>
          <w:ilvl w:val="0"/>
          <w:numId w:val="0"/>
        </w:numPr>
        <w:tabs>
          <w:tab w:val="clear" w:pos="1710"/>
          <w:tab w:val="left" w:pos="900" w:leader="none"/>
        </w:tabs>
        <w:bidi w:val="1"/>
        <w:ind w:start="882" w:hanging="0"/>
        <w:jc w:val="start"/>
        <w:rPr>
          <w:rFonts w:ascii="Calibri" w:hAnsi="Calibri" w:asciiTheme="minorHAnsi" w:hAnsiTheme="minorHAnsi"/>
          <w:sz w:val="28"/>
          <w:szCs w:val="28"/>
          <w:lang w:bidi="he-IL"/>
        </w:rPr>
      </w:pP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 xml:space="preserve">מדינה שנכנסת לעסקים פרטיים מאבדת מזכויותיה הריבוניות והופכת להיות תאגיד וחברה כמו כל חברה אחרת 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>(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דוקטורינת קלירפילד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),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ולכן כל התקשרות עם אנחנו העם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 xml:space="preserve">דורשת חוזים תקינים בחתימת יד רטובה של שני צדדים 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>;</w:t>
        <w:br/>
      </w:r>
    </w:p>
    <w:p>
      <w:pPr>
        <w:pStyle w:val="ListParagraph"/>
        <w:numPr>
          <w:ilvl w:val="0"/>
          <w:numId w:val="3"/>
        </w:numPr>
        <w:tabs>
          <w:tab w:val="left" w:pos="900" w:leader="none"/>
          <w:tab w:val="left" w:pos="1710" w:leader="none"/>
        </w:tabs>
        <w:bidi w:val="1"/>
        <w:ind w:start="882" w:hanging="522"/>
        <w:jc w:val="start"/>
        <w:rPr>
          <w:rFonts w:ascii="Calibri" w:hAnsi="Calibri" w:asciiTheme="minorHAnsi" w:hAnsiTheme="minorHAnsi"/>
          <w:sz w:val="28"/>
          <w:szCs w:val="28"/>
          <w:lang w:bidi="he-IL"/>
        </w:rPr>
      </w:pP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 xml:space="preserve">ועוד לאור העובדה שתאגיד ישראל עומד תחת הרגולציה של וושינגטון דיסי 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>(</w:t>
      </w:r>
      <w:r>
        <w:rPr>
          <w:rFonts w:ascii="Calibri" w:hAnsi="Calibri" w:asciiTheme="minorHAnsi" w:hAnsiTheme="minorHAnsi"/>
          <w:sz w:val="28"/>
          <w:szCs w:val="28"/>
          <w:lang w:bidi="he-IL"/>
        </w:rPr>
        <w:t>the FEDERAL STATE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>)</w:t>
      </w:r>
    </w:p>
    <w:p>
      <w:pPr>
        <w:pStyle w:val="ListParagraph"/>
        <w:numPr>
          <w:ilvl w:val="0"/>
          <w:numId w:val="0"/>
        </w:numPr>
        <w:tabs>
          <w:tab w:val="left" w:pos="900" w:leader="none"/>
          <w:tab w:val="left" w:pos="1710" w:leader="none"/>
        </w:tabs>
        <w:bidi w:val="1"/>
        <w:ind w:start="882" w:hanging="0"/>
        <w:jc w:val="start"/>
        <w:rPr>
          <w:rFonts w:ascii="Calibri" w:hAnsi="Calibri" w:asciiTheme="minorHAnsi" w:hAnsiTheme="minorHAnsi"/>
          <w:sz w:val="28"/>
          <w:szCs w:val="28"/>
          <w:lang w:bidi="he-IL"/>
        </w:rPr>
      </w:pP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 xml:space="preserve">מגיש דוח כספי שנתי לתאגיד האם 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>(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וושינגטון דיסי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)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 xml:space="preserve">דרך </w:t>
      </w:r>
      <w:r>
        <w:rPr>
          <w:rFonts w:ascii="Calibri" w:hAnsi="Calibri" w:asciiTheme="minorHAnsi" w:hAnsiTheme="minorHAnsi"/>
          <w:sz w:val="28"/>
          <w:szCs w:val="28"/>
          <w:lang w:bidi="he-IL"/>
        </w:rPr>
        <w:t>SECURITIES AND EXCHANGE COMMISSION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ולכן מחויב לרגולציה שלהם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.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 xml:space="preserve">ראה </w:t>
      </w:r>
      <w:r>
        <w:rPr>
          <w:rFonts w:ascii="Calibri" w:hAnsi="Calibri" w:asciiTheme="minorHAnsi" w:hAnsiTheme="minorHAnsi"/>
          <w:sz w:val="28"/>
          <w:szCs w:val="28"/>
          <w:lang w:bidi="he-IL"/>
        </w:rPr>
        <w:t>REGISTRATION STATEMENT</w:t>
      </w:r>
    </w:p>
    <w:p>
      <w:pPr>
        <w:pStyle w:val="Normal"/>
        <w:tabs>
          <w:tab w:val="clear" w:pos="720"/>
          <w:tab w:val="left" w:pos="900" w:leader="none"/>
        </w:tabs>
        <w:bidi w:val="1"/>
        <w:ind w:start="360" w:hanging="0"/>
        <w:jc w:val="start"/>
        <w:rPr>
          <w:rFonts w:ascii="Calibri" w:hAnsi="Calibri" w:asciiTheme="minorHAnsi" w:hAnsiTheme="minorHAnsi"/>
          <w:sz w:val="28"/>
          <w:szCs w:val="28"/>
          <w:u w:val="single"/>
          <w:lang w:bidi="he-IL"/>
        </w:rPr>
      </w:pPr>
      <w:hyperlink r:id="rId4">
        <w:r>
          <w:rPr>
            <w:rStyle w:val="InternetLink"/>
            <w:rFonts w:ascii="Calibri" w:hAnsi="Calibri" w:asciiTheme="minorHAnsi" w:hAnsiTheme="minorHAnsi"/>
            <w:sz w:val="28"/>
            <w:szCs w:val="28"/>
            <w:lang w:bidi="he-IL"/>
          </w:rPr>
          <w:t>https://www.sec.gov/Archives/edgar/data/52749/000110465921087645/tm2118866d1_sb.htm</w:t>
        </w:r>
      </w:hyperlink>
    </w:p>
    <w:p>
      <w:pPr>
        <w:pStyle w:val="ListParagraph"/>
        <w:numPr>
          <w:ilvl w:val="0"/>
          <w:numId w:val="0"/>
        </w:numPr>
        <w:tabs>
          <w:tab w:val="left" w:pos="900" w:leader="none"/>
          <w:tab w:val="left" w:pos="1710" w:leader="none"/>
        </w:tabs>
        <w:bidi w:val="1"/>
        <w:ind w:start="882" w:hanging="0"/>
        <w:jc w:val="start"/>
        <w:rPr>
          <w:rFonts w:ascii="Calibri" w:hAnsi="Calibri" w:asciiTheme="minorHAnsi" w:hAnsiTheme="minorHAnsi"/>
          <w:b/>
          <w:b/>
          <w:bCs/>
          <w:sz w:val="28"/>
          <w:szCs w:val="28"/>
          <w:lang w:bidi="he-IL"/>
        </w:rPr>
      </w:pP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 xml:space="preserve">הרי שסעיף </w:t>
      </w:r>
      <w:r>
        <w:rPr>
          <w:rFonts w:ascii="Calibri" w:hAnsi="Calibri" w:asciiTheme="minorHAnsi" w:hAnsiTheme="minorHAnsi"/>
          <w:b/>
          <w:bCs/>
          <w:sz w:val="28"/>
          <w:szCs w:val="28"/>
          <w:lang w:bidi="he-IL"/>
        </w:rPr>
        <w:t>CFR § 601.602</w:t>
      </w:r>
      <w:r>
        <w:rPr>
          <w:rFonts w:ascii="Calibri" w:hAnsi="Calibri" w:asciiTheme="minorHAnsi" w:hAnsiTheme="minorHAnsi"/>
          <w:b/>
          <w:bCs/>
          <w:sz w:val="28"/>
          <w:szCs w:val="28"/>
          <w:rtl w:val="true"/>
          <w:lang w:bidi="he-IL"/>
        </w:rPr>
        <w:t xml:space="preserve"> 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מצהיר בפרוש שמערכת המיסים היא וולונטרית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. </w:t>
      </w:r>
      <w:r>
        <w:rPr>
          <w:rFonts w:ascii="Calibri" w:hAnsi="Calibri" w:asciiTheme="minorHAnsi" w:hAnsiTheme="minorHAnsi"/>
          <w:b/>
          <w:b/>
          <w:bCs/>
          <w:sz w:val="28"/>
          <w:sz w:val="28"/>
          <w:szCs w:val="28"/>
          <w:rtl w:val="true"/>
          <w:lang w:bidi="he-IL"/>
        </w:rPr>
        <w:t>הרי שאכן כל סוג של מיסים הוא עבדות</w:t>
      </w:r>
      <w:r>
        <w:rPr>
          <w:rFonts w:ascii="Calibri" w:hAnsi="Calibri" w:asciiTheme="minorHAnsi" w:hAnsiTheme="minorHAnsi"/>
          <w:b/>
          <w:bCs/>
          <w:sz w:val="28"/>
          <w:szCs w:val="28"/>
          <w:rtl w:val="true"/>
          <w:lang w:bidi="he-IL"/>
        </w:rPr>
        <w:t>.</w:t>
      </w:r>
    </w:p>
    <w:p>
      <w:pPr>
        <w:pStyle w:val="Normal"/>
        <w:tabs>
          <w:tab w:val="clear" w:pos="720"/>
          <w:tab w:val="left" w:pos="900" w:leader="none"/>
        </w:tabs>
        <w:bidi w:val="1"/>
        <w:ind w:start="360" w:hanging="0"/>
        <w:jc w:val="start"/>
        <w:rPr>
          <w:rFonts w:ascii="Calibri" w:hAnsi="Calibri" w:cs="Calibri" w:asciiTheme="minorHAnsi" w:cstheme="minorHAnsi" w:hAnsiTheme="minorHAnsi"/>
          <w:sz w:val="28"/>
          <w:szCs w:val="28"/>
          <w:lang w:bidi="he-IL"/>
        </w:rPr>
      </w:pPr>
      <w:hyperlink r:id="rId5">
        <w:r>
          <w:rPr>
            <w:rStyle w:val="InternetLink"/>
            <w:rFonts w:cs="Calibri" w:ascii="Calibri" w:hAnsi="Calibri" w:asciiTheme="minorHAnsi" w:cstheme="minorHAnsi" w:hAnsiTheme="minorHAnsi"/>
            <w:sz w:val="28"/>
            <w:szCs w:val="28"/>
            <w:lang w:bidi="he-IL"/>
          </w:rPr>
          <w:t>https://www.youtube.com/watch?v=bGnPowjpdVU</w:t>
        </w:r>
      </w:hyperlink>
      <w:r>
        <w:rPr>
          <w:rFonts w:cs="Calibri" w:ascii="Calibri" w:hAnsi="Calibri" w:asciiTheme="minorHAnsi" w:cstheme="minorHAnsi" w:hAnsiTheme="minorHAnsi"/>
          <w:sz w:val="28"/>
          <w:szCs w:val="28"/>
          <w:rtl w:val="true"/>
          <w:lang w:bidi="he-IL"/>
        </w:rPr>
        <w:t xml:space="preserve"> (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 xml:space="preserve">ההודאה בפומבי  החל מהדקה </w:t>
      </w:r>
      <w:r>
        <w:rPr>
          <w:rFonts w:cs="Calibri" w:ascii="Calibri" w:hAnsi="Calibri" w:asciiTheme="minorHAnsi" w:cstheme="minorHAnsi" w:hAnsiTheme="minorHAnsi"/>
          <w:sz w:val="28"/>
          <w:szCs w:val="28"/>
          <w:lang w:bidi="he-IL"/>
        </w:rPr>
        <w:t>6.18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  <w:lang w:bidi="he-IL"/>
        </w:rPr>
        <w:t>)</w:t>
      </w:r>
    </w:p>
    <w:p>
      <w:pPr>
        <w:pStyle w:val="Normal"/>
        <w:tabs>
          <w:tab w:val="clear" w:pos="720"/>
          <w:tab w:val="left" w:pos="900" w:leader="none"/>
        </w:tabs>
        <w:bidi w:val="1"/>
        <w:ind w:start="360" w:hanging="0"/>
        <w:jc w:val="start"/>
        <w:rPr>
          <w:rFonts w:ascii="Calibri" w:hAnsi="Calibri" w:cs="Calibri" w:asciiTheme="minorHAnsi" w:cstheme="minorHAnsi" w:hAnsiTheme="minorHAnsi"/>
          <w:sz w:val="28"/>
          <w:szCs w:val="28"/>
          <w:u w:val="single"/>
          <w:lang w:bidi="he-IL"/>
        </w:rPr>
      </w:pP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ההוכחה מתוך הרגולציה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  <w:lang w:bidi="he-IL"/>
        </w:rPr>
        <w:br/>
        <w:t xml:space="preserve"> </w:t>
      </w:r>
      <w:hyperlink r:id="rId6">
        <w:r>
          <w:rPr>
            <w:rStyle w:val="InternetLink"/>
            <w:rFonts w:cs="Calibri" w:ascii="Calibri" w:hAnsi="Calibri" w:asciiTheme="minorHAnsi" w:cstheme="minorHAnsi" w:hAnsiTheme="minorHAnsi"/>
            <w:sz w:val="28"/>
            <w:szCs w:val="28"/>
            <w:lang w:bidi="he-IL"/>
          </w:rPr>
          <w:t>https://www.ecfr.gov/current/title-26/chapter-I/subchapter-H/part-601/subpart-F/section601.602</w:t>
        </w:r>
      </w:hyperlink>
    </w:p>
    <w:p>
      <w:pPr>
        <w:pStyle w:val="Normal"/>
        <w:tabs>
          <w:tab w:val="clear" w:pos="720"/>
          <w:tab w:val="left" w:pos="900" w:leader="none"/>
        </w:tabs>
        <w:rPr>
          <w:rFonts w:ascii="Calibri" w:hAnsi="Calibri" w:cs="Calibri" w:asciiTheme="minorHAnsi" w:cstheme="minorHAnsi" w:hAnsiTheme="minorHAnsi"/>
          <w:sz w:val="28"/>
          <w:szCs w:val="28"/>
          <w:lang w:bidi="he-IL"/>
        </w:rPr>
      </w:pP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  <w:lang w:bidi="he-IL"/>
        </w:rPr>
        <w:t>26 CFR § 601.602 - Tax forms and instructions.</w:t>
      </w:r>
    </w:p>
    <w:p>
      <w:pPr>
        <w:pStyle w:val="Normal"/>
        <w:tabs>
          <w:tab w:val="clear" w:pos="720"/>
          <w:tab w:val="left" w:pos="900" w:leader="none"/>
        </w:tabs>
        <w:ind w:start="360" w:hanging="0"/>
        <w:rPr>
          <w:rFonts w:ascii="Calibri" w:hAnsi="Calibri" w:cs="Calibri" w:asciiTheme="minorHAnsi" w:cstheme="minorHAnsi" w:hAnsiTheme="minorHAnsi"/>
          <w:b/>
          <w:b/>
          <w:bCs/>
          <w:sz w:val="28"/>
          <w:szCs w:val="28"/>
          <w:lang w:bidi="he-IL"/>
        </w:rPr>
      </w:pP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  <w:lang w:bidi="he-IL"/>
        </w:rPr>
        <w:t>§ 601.602 Tax forms and instructions.</w:t>
      </w:r>
    </w:p>
    <w:p>
      <w:pPr>
        <w:pStyle w:val="Normal"/>
        <w:tabs>
          <w:tab w:val="clear" w:pos="720"/>
          <w:tab w:val="left" w:pos="900" w:leader="none"/>
        </w:tabs>
        <w:ind w:start="360" w:hanging="0"/>
        <w:rPr>
          <w:rFonts w:ascii="Calibri" w:hAnsi="Calibri" w:cs="Calibri" w:asciiTheme="minorHAnsi" w:cstheme="minorHAnsi" w:hAnsiTheme="minorHAnsi"/>
          <w:sz w:val="28"/>
          <w:szCs w:val="28"/>
          <w:lang w:bidi="he-IL"/>
        </w:rPr>
      </w:pP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  <w:lang w:bidi="he-IL"/>
        </w:rPr>
        <w:t>(a)</w:t>
      </w:r>
      <w:r>
        <w:rPr>
          <w:rFonts w:cs="Calibri" w:ascii="Calibri" w:hAnsi="Calibri" w:asciiTheme="minorHAnsi" w:cstheme="minorHAnsi" w:hAnsiTheme="minorHAnsi"/>
          <w:sz w:val="28"/>
          <w:szCs w:val="28"/>
          <w:lang w:bidi="he-IL"/>
        </w:rPr>
        <w:t> </w:t>
      </w:r>
      <w:r>
        <w:rPr>
          <w:rFonts w:cs="Calibri" w:ascii="Calibri" w:hAnsi="Calibri" w:asciiTheme="minorHAnsi" w:cstheme="minorHAnsi" w:hAnsiTheme="minorHAnsi"/>
          <w:b/>
          <w:bCs/>
          <w:i/>
          <w:iCs/>
          <w:sz w:val="28"/>
          <w:szCs w:val="28"/>
          <w:lang w:bidi="he-IL"/>
        </w:rPr>
        <w:t>Tax return forms and instructions.</w:t>
      </w:r>
      <w:r>
        <w:rPr>
          <w:rFonts w:cs="Calibri" w:ascii="Calibri" w:hAnsi="Calibri" w:asciiTheme="minorHAnsi" w:cstheme="minorHAnsi" w:hAnsiTheme="minorHAnsi"/>
          <w:sz w:val="28"/>
          <w:szCs w:val="28"/>
          <w:lang w:bidi="he-IL"/>
        </w:rPr>
        <w:t> The Internal Revenue Service develops forms and instructions that explain the requirements of the </w:t>
      </w:r>
      <w:hyperlink r:id="rId7">
        <w:r>
          <w:rPr>
            <w:rStyle w:val="InternetLink"/>
            <w:rFonts w:cs="Calibri" w:ascii="Calibri" w:hAnsi="Calibri" w:asciiTheme="minorHAnsi" w:cstheme="minorHAnsi" w:hAnsiTheme="minorHAnsi"/>
            <w:sz w:val="28"/>
            <w:szCs w:val="28"/>
            <w:lang w:bidi="he-IL"/>
          </w:rPr>
          <w:t>Internal Revenue Code</w:t>
        </w:r>
      </w:hyperlink>
      <w:r>
        <w:rPr>
          <w:rFonts w:cs="Calibri" w:ascii="Calibri" w:hAnsi="Calibri" w:asciiTheme="minorHAnsi" w:cstheme="minorHAnsi" w:hAnsiTheme="minorHAnsi"/>
          <w:sz w:val="28"/>
          <w:szCs w:val="28"/>
          <w:lang w:bidi="he-IL"/>
        </w:rPr>
        <w:t xml:space="preserve"> and regulations. The Service distributes the forms and instructions to help taxpayers comply with the law. </w:t>
      </w:r>
      <w:r>
        <w:rPr>
          <w:rFonts w:cs="Calibri" w:ascii="Calibri" w:hAnsi="Calibri" w:asciiTheme="minorHAnsi" w:cstheme="minorHAnsi" w:hAnsiTheme="minorHAnsi"/>
          <w:sz w:val="28"/>
          <w:szCs w:val="28"/>
          <w:highlight w:val="yellow"/>
          <w:lang w:bidi="he-IL"/>
        </w:rPr>
        <w:t>The tax system is based on voluntary compliance</w:t>
      </w:r>
      <w:r>
        <w:rPr>
          <w:rFonts w:cs="Calibri" w:ascii="Calibri" w:hAnsi="Calibri" w:asciiTheme="minorHAnsi" w:cstheme="minorHAnsi" w:hAnsiTheme="minorHAnsi"/>
          <w:sz w:val="28"/>
          <w:szCs w:val="28"/>
          <w:lang w:bidi="he-IL"/>
        </w:rPr>
        <w:t>, and the taxpayers complete and return the forms with payment of any tax owed.</w:t>
      </w:r>
    </w:p>
    <w:p>
      <w:pPr>
        <w:pStyle w:val="Normal"/>
        <w:bidi w:val="1"/>
        <w:ind w:start="522" w:hanging="522"/>
        <w:jc w:val="both"/>
        <w:rPr>
          <w:rFonts w:ascii="Arial" w:hAnsi="Arial" w:eastAsia="Calibri" w:cs="Arial"/>
          <w:sz w:val="28"/>
          <w:szCs w:val="28"/>
          <w:lang w:val="fr-FR" w:bidi="he-IL"/>
        </w:rPr>
      </w:pPr>
      <w:r>
        <w:rPr>
          <w:rFonts w:eastAsia="Calibri" w:cs="Arial" w:ascii="Arial" w:hAnsi="Arial"/>
          <w:sz w:val="28"/>
          <w:szCs w:val="28"/>
          <w:lang w:val="fr-FR" w:bidi="he-IL"/>
        </w:rPr>
        <w:t>17</w:t>
      </w:r>
      <w:r>
        <w:rPr>
          <w:rFonts w:eastAsia="Calibri" w:cs="Arial" w:ascii="Arial" w:hAnsi="Arial"/>
          <w:sz w:val="28"/>
          <w:szCs w:val="28"/>
          <w:rtl w:val="true"/>
          <w:lang w:val="fr-FR" w:bidi="he-IL"/>
        </w:rPr>
        <w:t>.</w:t>
        <w:tab/>
      </w:r>
      <w:r>
        <w:rPr>
          <w:rFonts w:ascii="Arial" w:hAnsi="Arial" w:eastAsia="Calibri" w:cs="Arial"/>
          <w:sz w:val="28"/>
          <w:sz w:val="28"/>
          <w:szCs w:val="28"/>
          <w:rtl w:val="true"/>
          <w:lang w:val="fr-FR" w:bidi="he-IL"/>
        </w:rPr>
        <w:t>והואיל וזאת הצהרת האמת שלנו שכל הממשלות עובדות תחת המונח דה</w:t>
      </w:r>
      <w:r>
        <w:rPr>
          <w:rFonts w:eastAsia="Calibri" w:cs="Arial" w:ascii="Arial" w:hAnsi="Arial"/>
          <w:sz w:val="28"/>
          <w:szCs w:val="28"/>
          <w:rtl w:val="true"/>
          <w:lang w:val="fr-FR" w:bidi="he-IL"/>
        </w:rPr>
        <w:t>-</w:t>
      </w:r>
      <w:r>
        <w:rPr>
          <w:rFonts w:ascii="Arial" w:hAnsi="Arial" w:eastAsia="Calibri" w:cs="Arial"/>
          <w:sz w:val="28"/>
          <w:sz w:val="28"/>
          <w:szCs w:val="28"/>
          <w:rtl w:val="true"/>
          <w:lang w:val="fr-FR" w:bidi="he-IL"/>
        </w:rPr>
        <w:t xml:space="preserve">פקטו </w:t>
      </w:r>
      <w:hyperlink r:id="rId8">
        <w:r>
          <w:rPr>
            <w:rFonts w:eastAsia="Calibri" w:cs="Arial" w:ascii="Arial" w:hAnsi="Arial"/>
            <w:sz w:val="28"/>
            <w:szCs w:val="28"/>
            <w:u w:val="single"/>
            <w:lang w:val="fr-FR" w:bidi="he-IL"/>
          </w:rPr>
          <w:t>De-Facto</w:t>
        </w:r>
      </w:hyperlink>
      <w:r>
        <w:rPr>
          <w:rFonts w:eastAsia="Calibri" w:cs="Arial" w:ascii="Arial" w:hAnsi="Arial"/>
          <w:sz w:val="28"/>
          <w:szCs w:val="28"/>
          <w:rtl w:val="true"/>
          <w:lang w:val="fr-FR" w:bidi="he-IL"/>
        </w:rPr>
        <w:t xml:space="preserve">  </w:t>
      </w:r>
      <w:r>
        <w:rPr>
          <w:rFonts w:ascii="Arial" w:hAnsi="Arial" w:eastAsia="Calibri" w:cs="Arial"/>
          <w:sz w:val="28"/>
          <w:sz w:val="28"/>
          <w:szCs w:val="28"/>
          <w:rtl w:val="true"/>
          <w:lang w:val="fr-FR" w:bidi="he-IL"/>
        </w:rPr>
        <w:t>ומתנהלות תחת תביעה שאינה חוקית</w:t>
      </w:r>
      <w:r>
        <w:rPr>
          <w:rFonts w:eastAsia="Calibri" w:cs="Arial" w:ascii="Arial" w:hAnsi="Arial"/>
          <w:sz w:val="28"/>
          <w:szCs w:val="28"/>
          <w:rtl w:val="true"/>
          <w:lang w:val="fr-FR" w:bidi="he-IL"/>
        </w:rPr>
        <w:t xml:space="preserve">, </w:t>
      </w:r>
      <w:r>
        <w:rPr>
          <w:rFonts w:ascii="Arial" w:hAnsi="Arial" w:eastAsia="Calibri" w:cs="Arial"/>
          <w:sz w:val="28"/>
          <w:sz w:val="28"/>
          <w:szCs w:val="28"/>
          <w:rtl w:val="true"/>
          <w:lang w:val="fr-FR" w:bidi="he-IL"/>
        </w:rPr>
        <w:t xml:space="preserve">ביחד עם כל </w:t>
      </w:r>
      <w:r>
        <w:rPr>
          <w:rFonts w:eastAsia="Calibri" w:cs="Arial" w:ascii="Arial" w:hAnsi="Arial"/>
          <w:sz w:val="28"/>
          <w:szCs w:val="28"/>
          <w:rtl w:val="true"/>
          <w:lang w:val="fr-FR" w:bidi="he-IL"/>
        </w:rPr>
        <w:t>"</w:t>
      </w:r>
      <w:r>
        <w:rPr>
          <w:rFonts w:ascii="Arial" w:hAnsi="Arial" w:eastAsia="Calibri" w:cs="Arial"/>
          <w:sz w:val="28"/>
          <w:sz w:val="28"/>
          <w:szCs w:val="28"/>
          <w:rtl w:val="true"/>
          <w:lang w:val="fr-FR" w:bidi="he-IL"/>
        </w:rPr>
        <w:t>הרצון הטוב</w:t>
      </w:r>
      <w:r>
        <w:rPr>
          <w:rFonts w:eastAsia="Calibri" w:cs="Arial" w:ascii="Arial" w:hAnsi="Arial"/>
          <w:sz w:val="28"/>
          <w:szCs w:val="28"/>
          <w:rtl w:val="true"/>
          <w:lang w:val="fr-FR" w:bidi="he-IL"/>
        </w:rPr>
        <w:t xml:space="preserve">" </w:t>
      </w:r>
      <w:r>
        <w:rPr>
          <w:rFonts w:ascii="Arial" w:hAnsi="Arial" w:eastAsia="Calibri" w:cs="Arial"/>
          <w:sz w:val="28"/>
          <w:sz w:val="28"/>
          <w:szCs w:val="28"/>
          <w:rtl w:val="true"/>
          <w:lang w:val="fr-FR" w:bidi="he-IL"/>
        </w:rPr>
        <w:t xml:space="preserve">הן מחזיקות בתואר כוזב תחת </w:t>
      </w:r>
      <w:r>
        <w:rPr>
          <w:rFonts w:eastAsia="Calibri" w:cs="Arial" w:ascii="Arial" w:hAnsi="Arial"/>
          <w:b/>
          <w:bCs/>
          <w:sz w:val="28"/>
          <w:szCs w:val="28"/>
          <w:rtl w:val="true"/>
          <w:lang w:val="fr-FR" w:bidi="he-IL"/>
        </w:rPr>
        <w:t>"</w:t>
      </w:r>
      <w:r>
        <w:rPr>
          <w:rFonts w:ascii="Arial" w:hAnsi="Arial" w:eastAsia="Calibri" w:cs="Arial"/>
          <w:b/>
          <w:b/>
          <w:bCs/>
          <w:sz w:val="28"/>
          <w:sz w:val="28"/>
          <w:szCs w:val="28"/>
          <w:rtl w:val="true"/>
          <w:lang w:val="fr-FR" w:bidi="he-IL"/>
        </w:rPr>
        <w:t>צבע החוק</w:t>
      </w:r>
      <w:r>
        <w:rPr>
          <w:rFonts w:eastAsia="Calibri" w:cs="Arial" w:ascii="Arial" w:hAnsi="Arial"/>
          <w:b/>
          <w:bCs/>
          <w:sz w:val="28"/>
          <w:szCs w:val="28"/>
          <w:rtl w:val="true"/>
          <w:lang w:val="fr-FR" w:bidi="he-IL"/>
        </w:rPr>
        <w:t>"</w:t>
      </w:r>
      <w:r>
        <w:rPr>
          <w:rFonts w:eastAsia="Calibri" w:cs="Arial" w:ascii="Arial" w:hAnsi="Arial"/>
          <w:sz w:val="28"/>
          <w:szCs w:val="28"/>
          <w:rtl w:val="true"/>
          <w:lang w:val="fr-FR" w:bidi="he-IL"/>
        </w:rPr>
        <w:t xml:space="preserve"> </w:t>
      </w:r>
      <w:r>
        <w:rPr>
          <w:rFonts w:ascii="Arial" w:hAnsi="Arial" w:eastAsia="Calibri" w:cs="Arial"/>
          <w:sz w:val="28"/>
          <w:sz w:val="28"/>
          <w:szCs w:val="28"/>
          <w:rtl w:val="true"/>
          <w:lang w:val="fr-FR" w:bidi="he-IL"/>
        </w:rPr>
        <w:t>בהפעילם סמכות דמיונית</w:t>
      </w:r>
      <w:r>
        <w:rPr>
          <w:rFonts w:eastAsia="Calibri" w:cs="Arial" w:ascii="Arial" w:hAnsi="Arial"/>
          <w:sz w:val="28"/>
          <w:szCs w:val="28"/>
          <w:rtl w:val="true"/>
          <w:lang w:val="fr-FR" w:bidi="he-IL"/>
        </w:rPr>
        <w:t xml:space="preserve">, </w:t>
      </w:r>
      <w:r>
        <w:rPr>
          <w:rFonts w:ascii="Arial" w:hAnsi="Arial" w:eastAsia="Calibri" w:cs="Arial"/>
          <w:sz w:val="28"/>
          <w:sz w:val="28"/>
          <w:szCs w:val="28"/>
          <w:rtl w:val="true"/>
          <w:lang w:val="fr-FR" w:bidi="he-IL"/>
        </w:rPr>
        <w:t>ללא חוק אמיתי על האנשים המהווים את העם</w:t>
      </w:r>
      <w:r>
        <w:rPr>
          <w:rFonts w:eastAsia="Calibri" w:cs="Arial" w:ascii="Arial" w:hAnsi="Arial"/>
          <w:sz w:val="28"/>
          <w:szCs w:val="28"/>
          <w:rtl w:val="true"/>
          <w:lang w:val="fr-FR" w:bidi="he-IL"/>
        </w:rPr>
        <w:t xml:space="preserve">;  </w:t>
      </w:r>
    </w:p>
    <w:p>
      <w:pPr>
        <w:pStyle w:val="Normal"/>
        <w:spacing w:before="0" w:after="0"/>
        <w:rPr>
          <w:rFonts w:ascii="Calibri" w:hAnsi="Calibri" w:eastAsia="Calibri" w:cs="Calibri"/>
          <w:sz w:val="28"/>
          <w:szCs w:val="28"/>
          <w:lang w:bidi="he-IL"/>
        </w:rPr>
      </w:pPr>
      <w:r>
        <w:rPr>
          <w:rFonts w:eastAsia="Calibri" w:cs="Calibri" w:ascii="Calibri" w:hAnsi="Calibri"/>
          <w:sz w:val="28"/>
          <w:szCs w:val="28"/>
          <w:lang w:bidi="he-IL"/>
        </w:rPr>
        <w:t xml:space="preserve">"Corporation </w:t>
      </w:r>
      <w:r>
        <w:rPr>
          <w:rFonts w:eastAsia="Calibri" w:cs="Calibri" w:ascii="Calibri" w:hAnsi="Calibri"/>
          <w:b/>
          <w:bCs/>
          <w:sz w:val="28"/>
          <w:szCs w:val="28"/>
          <w:lang w:bidi="he-IL"/>
        </w:rPr>
        <w:t>de facto</w:t>
      </w:r>
      <w:r>
        <w:rPr>
          <w:rFonts w:eastAsia="Calibri" w:cs="Calibri" w:ascii="Calibri" w:hAnsi="Calibri"/>
          <w:sz w:val="28"/>
          <w:szCs w:val="28"/>
          <w:lang w:bidi="he-IL"/>
        </w:rPr>
        <w:t xml:space="preserve">. One </w:t>
      </w:r>
      <w:hyperlink r:id="rId9">
        <w:r>
          <w:rPr>
            <w:rFonts w:eastAsia="Calibri" w:cs="Calibri" w:ascii="Calibri" w:hAnsi="Calibri"/>
            <w:b/>
            <w:bCs/>
            <w:sz w:val="28"/>
            <w:szCs w:val="28"/>
            <w:u w:val="single"/>
            <w:lang w:bidi="he-IL"/>
          </w:rPr>
          <w:t>existing under color of law</w:t>
        </w:r>
      </w:hyperlink>
      <w:r>
        <w:rPr>
          <w:rFonts w:eastAsia="Calibri" w:cs="Calibri" w:ascii="Calibri" w:hAnsi="Calibri"/>
          <w:sz w:val="28"/>
          <w:szCs w:val="28"/>
          <w:lang w:bidi="he-IL"/>
        </w:rPr>
        <w:t xml:space="preserve"> and in pursuance of an effort made in good faith to organize a corporation under the statute; an association of men </w:t>
      </w:r>
      <w:r>
        <w:rPr>
          <w:rFonts w:eastAsia="Calibri" w:cs="Calibri" w:ascii="Calibri" w:hAnsi="Calibri"/>
          <w:b/>
          <w:bCs/>
          <w:sz w:val="28"/>
          <w:szCs w:val="28"/>
          <w:lang w:bidi="he-IL"/>
        </w:rPr>
        <w:t>claiming to be a legally</w:t>
      </w:r>
      <w:r>
        <w:rPr>
          <w:rFonts w:eastAsia="Calibri" w:cs="Calibri" w:ascii="Calibri" w:hAnsi="Calibri"/>
          <w:sz w:val="28"/>
          <w:szCs w:val="28"/>
          <w:lang w:bidi="he-IL"/>
        </w:rPr>
        <w:t xml:space="preserve"> incorporated company, and exercising the powers and functions of a corporation, </w:t>
      </w:r>
      <w:r>
        <w:rPr>
          <w:rFonts w:eastAsia="Calibri" w:cs="Calibri" w:ascii="Calibri" w:hAnsi="Calibri"/>
          <w:sz w:val="28"/>
          <w:szCs w:val="28"/>
          <w:highlight w:val="yellow"/>
          <w:lang w:bidi="he-IL"/>
        </w:rPr>
        <w:t>but without actual lawful authority to do so</w:t>
      </w:r>
      <w:r>
        <w:rPr>
          <w:rFonts w:eastAsia="Calibri" w:cs="Calibri" w:ascii="Calibri" w:hAnsi="Calibri"/>
          <w:sz w:val="28"/>
          <w:szCs w:val="28"/>
          <w:lang w:bidi="he-IL"/>
        </w:rPr>
        <w:t>. Foster v. Hare, 26 Tex. Civ.App. 177, 62 S.W. 541; Cedar Rapids WaterCo. v. Cedar Rapids, 118 Iowa, 234, 91 N.W. 1081; Tulare Irrig. Dist. v. Shepard, 185 U.S. 1, 22 S.Ct.531, 46 L.Ed. 773; Evens v. Anderson, 132 Minn. 59, 155 N.W. 1040, 1041” Black Law Dictionary edition4</w:t>
      </w:r>
    </w:p>
    <w:p>
      <w:pPr>
        <w:pStyle w:val="Normal"/>
        <w:tabs>
          <w:tab w:val="clear" w:pos="720"/>
          <w:tab w:val="left" w:pos="5632" w:leader="none"/>
        </w:tabs>
        <w:spacing w:before="0" w:after="0"/>
        <w:jc w:val="both"/>
        <w:rPr>
          <w:rFonts w:ascii="Calibri" w:hAnsi="Calibri" w:eastAsia="Calibri" w:cs="Calibri"/>
          <w:sz w:val="28"/>
          <w:szCs w:val="28"/>
          <w:lang w:bidi="he-IL"/>
        </w:rPr>
      </w:pPr>
      <w:r>
        <w:rPr>
          <w:rFonts w:eastAsia="Calibri" w:cs="Calibri" w:ascii="Calibri" w:hAnsi="Calibri"/>
          <w:sz w:val="28"/>
          <w:szCs w:val="28"/>
          <w:lang w:bidi="he-IL"/>
        </w:rPr>
        <w:t xml:space="preserve"> </w:t>
      </w:r>
      <w:r>
        <w:rPr>
          <w:rFonts w:eastAsia="Calibri" w:cs="Calibri" w:ascii="Calibri" w:hAnsi="Calibri"/>
          <w:sz w:val="28"/>
          <w:szCs w:val="28"/>
          <w:lang w:bidi="he-IL"/>
        </w:rPr>
        <w:tab/>
      </w:r>
    </w:p>
    <w:p>
      <w:pPr>
        <w:pStyle w:val="Normal"/>
        <w:spacing w:before="0" w:after="0"/>
        <w:rPr>
          <w:rFonts w:ascii="Calibri" w:hAnsi="Calibri" w:eastAsia="Calibri" w:cs="Calibri"/>
          <w:sz w:val="28"/>
          <w:szCs w:val="28"/>
          <w:lang w:bidi="he-IL"/>
        </w:rPr>
      </w:pPr>
      <w:r>
        <w:rPr>
          <w:rFonts w:eastAsia="Calibri" w:cs="Calibri" w:ascii="Calibri" w:hAnsi="Calibri"/>
          <w:b/>
          <w:bCs/>
          <w:sz w:val="28"/>
          <w:szCs w:val="28"/>
          <w:lang w:bidi="he-IL"/>
        </w:rPr>
        <w:t>“</w:t>
      </w:r>
      <w:r>
        <w:rPr>
          <w:rFonts w:eastAsia="Calibri" w:cs="Calibri" w:ascii="Calibri" w:hAnsi="Calibri"/>
          <w:b/>
          <w:bCs/>
          <w:sz w:val="28"/>
          <w:szCs w:val="28"/>
          <w:lang w:bidi="he-IL"/>
        </w:rPr>
        <w:t>De facto court</w:t>
      </w:r>
      <w:r>
        <w:rPr>
          <w:rFonts w:eastAsia="Calibri" w:cs="Calibri" w:ascii="Calibri" w:hAnsi="Calibri"/>
          <w:sz w:val="28"/>
          <w:szCs w:val="28"/>
          <w:lang w:bidi="he-IL"/>
        </w:rPr>
        <w:t xml:space="preserve">. One established, organized, and exercising its judicial functions under authority of a statute </w:t>
      </w:r>
      <w:r>
        <w:rPr>
          <w:rFonts w:eastAsia="Calibri" w:cs="Calibri" w:ascii="Calibri" w:hAnsi="Calibri"/>
          <w:b/>
          <w:bCs/>
          <w:sz w:val="28"/>
          <w:szCs w:val="28"/>
          <w:lang w:bidi="he-IL"/>
        </w:rPr>
        <w:t>apparently</w:t>
      </w:r>
      <w:r>
        <w:rPr>
          <w:rFonts w:eastAsia="Calibri" w:cs="Calibri" w:ascii="Calibri" w:hAnsi="Calibri"/>
          <w:sz w:val="28"/>
          <w:szCs w:val="28"/>
          <w:lang w:bidi="he-IL"/>
        </w:rPr>
        <w:t xml:space="preserve"> valid, </w:t>
      </w:r>
      <w:r>
        <w:rPr>
          <w:rFonts w:eastAsia="Calibri" w:cs="Calibri" w:ascii="Calibri" w:hAnsi="Calibri"/>
          <w:b/>
          <w:bCs/>
          <w:sz w:val="28"/>
          <w:szCs w:val="28"/>
          <w:lang w:bidi="he-IL"/>
        </w:rPr>
        <w:t>though such statute may be in fact unconstitutional</w:t>
      </w:r>
      <w:r>
        <w:rPr>
          <w:rFonts w:eastAsia="Calibri" w:cs="Calibri" w:ascii="Calibri" w:hAnsi="Calibri"/>
          <w:sz w:val="28"/>
          <w:szCs w:val="28"/>
          <w:lang w:bidi="he-IL"/>
        </w:rPr>
        <w:t xml:space="preserve"> and may be after wardsso adjudged; or a court established and acting under the authority of a de facto government. 1 Bl. Judgm. 173; In re Manning, 139U.S. 504, 11 S.Ct. 624, 35 L.Ed. 264; Gildemeister Lindsay, 212 Mich, 299, 180 N.W. 633, 635.V</w:t>
      </w:r>
      <w:r>
        <w:rPr>
          <w:rFonts w:eastAsia="Calibri" w:cs="Calibri" w:ascii="Calibri" w:hAnsi="Calibri"/>
          <w:b/>
          <w:bCs/>
          <w:sz w:val="28"/>
          <w:szCs w:val="28"/>
          <w:lang w:bidi="he-IL"/>
        </w:rPr>
        <w:t>”</w:t>
      </w:r>
      <w:r>
        <w:rPr>
          <w:rFonts w:eastAsia="Calibri" w:cs="Calibri" w:ascii="Calibri" w:hAnsi="Calibri"/>
          <w:sz w:val="28"/>
          <w:szCs w:val="28"/>
          <w:lang w:bidi="he-IL"/>
        </w:rPr>
        <w:t xml:space="preserve"> Black Law Dictionary edition4</w:t>
      </w:r>
    </w:p>
    <w:p>
      <w:pPr>
        <w:pStyle w:val="Normal"/>
        <w:bidi w:val="1"/>
        <w:ind w:start="522" w:hanging="522"/>
        <w:jc w:val="start"/>
        <w:rPr>
          <w:rFonts w:ascii="Arial" w:hAnsi="Arial" w:eastAsia="Calibri" w:cs="Arial"/>
          <w:sz w:val="28"/>
          <w:szCs w:val="28"/>
          <w:lang w:val="fr-FR" w:bidi="he-IL"/>
        </w:rPr>
      </w:pPr>
      <w:r>
        <w:rPr>
          <w:rFonts w:eastAsia="Calibri" w:cs="Arial" w:ascii="Arial" w:hAnsi="Arial"/>
          <w:sz w:val="28"/>
          <w:szCs w:val="28"/>
          <w:lang w:val="fr-FR" w:bidi="he-IL"/>
        </w:rPr>
        <w:t>18</w:t>
      </w:r>
      <w:r>
        <w:rPr>
          <w:rFonts w:eastAsia="Calibri" w:cs="Arial" w:ascii="Arial" w:hAnsi="Arial"/>
          <w:sz w:val="28"/>
          <w:szCs w:val="28"/>
          <w:rtl w:val="true"/>
          <w:lang w:val="fr-FR" w:bidi="he-IL"/>
        </w:rPr>
        <w:t>.</w:t>
        <w:tab/>
      </w:r>
      <w:r>
        <w:rPr>
          <w:rFonts w:ascii="Arial" w:hAnsi="Arial" w:eastAsia="Calibri" w:cs="Arial"/>
          <w:sz w:val="28"/>
          <w:sz w:val="28"/>
          <w:szCs w:val="28"/>
          <w:rtl w:val="true"/>
          <w:lang w:val="fr-FR" w:bidi="he-IL"/>
        </w:rPr>
        <w:t>הואיל וזאת הצהרת האמת שלנו</w:t>
      </w:r>
      <w:r>
        <w:rPr>
          <w:rFonts w:eastAsia="Calibri" w:cs="Arial" w:ascii="Arial" w:hAnsi="Arial"/>
          <w:sz w:val="28"/>
          <w:szCs w:val="28"/>
          <w:rtl w:val="true"/>
          <w:lang w:val="fr-FR" w:bidi="he-IL"/>
        </w:rPr>
        <w:t xml:space="preserve">, </w:t>
      </w:r>
      <w:r>
        <w:rPr>
          <w:rFonts w:ascii="Arial" w:hAnsi="Arial" w:eastAsia="Calibri" w:cs="Arial"/>
          <w:sz w:val="28"/>
          <w:sz w:val="28"/>
          <w:szCs w:val="28"/>
          <w:rtl w:val="true"/>
          <w:lang w:val="fr-FR" w:bidi="he-IL"/>
        </w:rPr>
        <w:t>ש</w:t>
      </w:r>
      <w:r>
        <w:rPr>
          <w:rFonts w:ascii="Arial" w:hAnsi="Arial" w:eastAsia="Calibri" w:cs="Arial"/>
          <w:sz w:val="28"/>
          <w:sz w:val="28"/>
          <w:szCs w:val="28"/>
          <w:rtl w:val="true"/>
          <w:lang w:bidi="he-IL"/>
        </w:rPr>
        <w:t xml:space="preserve">מדינות הינן </w:t>
      </w:r>
      <w:r>
        <w:rPr>
          <w:rFonts w:ascii="Arial" w:hAnsi="Arial" w:eastAsia="Calibri" w:cs="Arial"/>
          <w:b/>
          <w:b/>
          <w:bCs/>
          <w:sz w:val="28"/>
          <w:sz w:val="28"/>
          <w:szCs w:val="28"/>
          <w:rtl w:val="true"/>
          <w:lang w:bidi="he-IL"/>
        </w:rPr>
        <w:t>תאגידים מסחריים</w:t>
      </w:r>
      <w:r>
        <w:rPr>
          <w:rFonts w:eastAsia="Calibri" w:cs="Arial" w:ascii="Arial" w:hAnsi="Arial"/>
          <w:b/>
          <w:bCs/>
          <w:sz w:val="28"/>
          <w:szCs w:val="28"/>
          <w:rtl w:val="true"/>
          <w:lang w:bidi="he-IL"/>
        </w:rPr>
        <w:t xml:space="preserve">, </w:t>
      </w:r>
      <w:r>
        <w:rPr>
          <w:rFonts w:ascii="Arial" w:hAnsi="Arial" w:eastAsia="Calibri" w:cs="Arial"/>
          <w:b/>
          <w:b/>
          <w:bCs/>
          <w:sz w:val="28"/>
          <w:sz w:val="28"/>
          <w:szCs w:val="28"/>
          <w:rtl w:val="true"/>
          <w:lang w:bidi="he-IL"/>
        </w:rPr>
        <w:t>ישויות פיקטיביות מתות</w:t>
      </w:r>
      <w:r>
        <w:rPr>
          <w:rFonts w:eastAsia="Calibri" w:cs="Arial" w:ascii="Arial" w:hAnsi="Arial"/>
          <w:b/>
          <w:bCs/>
          <w:sz w:val="28"/>
          <w:szCs w:val="28"/>
          <w:rtl w:val="true"/>
          <w:lang w:bidi="he-IL"/>
        </w:rPr>
        <w:t>,</w:t>
      </w:r>
      <w:r>
        <w:rPr>
          <w:rFonts w:eastAsia="Calibri" w:cs="Arial" w:ascii="Arial" w:hAnsi="Arial"/>
          <w:sz w:val="28"/>
          <w:szCs w:val="28"/>
          <w:rtl w:val="true"/>
          <w:lang w:bidi="he-IL"/>
        </w:rPr>
        <w:t xml:space="preserve"> </w:t>
      </w:r>
      <w:r>
        <w:rPr>
          <w:rFonts w:ascii="Arial" w:hAnsi="Arial" w:eastAsia="Calibri" w:cs="Arial"/>
          <w:sz w:val="28"/>
          <w:sz w:val="28"/>
          <w:szCs w:val="28"/>
          <w:rtl w:val="true"/>
          <w:lang w:bidi="he-IL"/>
        </w:rPr>
        <w:t>ללא נשמה</w:t>
      </w:r>
      <w:r>
        <w:rPr>
          <w:rFonts w:eastAsia="Calibri" w:cs="Arial" w:ascii="Arial" w:hAnsi="Arial"/>
          <w:sz w:val="28"/>
          <w:szCs w:val="28"/>
          <w:rtl w:val="true"/>
          <w:lang w:bidi="he-IL"/>
        </w:rPr>
        <w:t xml:space="preserve">, </w:t>
      </w:r>
      <w:r>
        <w:rPr>
          <w:rFonts w:ascii="Arial" w:hAnsi="Arial" w:eastAsia="Calibri" w:cs="Arial"/>
          <w:sz w:val="28"/>
          <w:sz w:val="28"/>
          <w:szCs w:val="28"/>
          <w:rtl w:val="true"/>
          <w:lang w:bidi="he-IL"/>
        </w:rPr>
        <w:t>ששמו על נס דגלן בלבד את התחום הכלכלי</w:t>
      </w:r>
      <w:r>
        <w:rPr>
          <w:rFonts w:eastAsia="Calibri" w:cs="Arial" w:ascii="Arial" w:hAnsi="Arial"/>
          <w:sz w:val="28"/>
          <w:szCs w:val="28"/>
          <w:rtl w:val="true"/>
          <w:lang w:bidi="he-IL"/>
        </w:rPr>
        <w:t xml:space="preserve">, </w:t>
      </w:r>
      <w:r>
        <w:rPr>
          <w:rFonts w:ascii="Arial" w:hAnsi="Arial" w:eastAsia="Calibri" w:cs="Arial"/>
          <w:sz w:val="28"/>
          <w:sz w:val="28"/>
          <w:szCs w:val="28"/>
          <w:rtl w:val="true"/>
          <w:lang w:bidi="he-IL"/>
        </w:rPr>
        <w:t>הן אינן יכולות לכפות דבר או להתקשר עם נשמה חיה בשר ודם</w:t>
      </w:r>
      <w:r>
        <w:rPr>
          <w:rFonts w:eastAsia="Calibri" w:cs="Arial" w:ascii="Arial" w:hAnsi="Arial"/>
          <w:sz w:val="28"/>
          <w:szCs w:val="28"/>
          <w:rtl w:val="true"/>
          <w:lang w:bidi="he-IL"/>
        </w:rPr>
        <w:t xml:space="preserve">, </w:t>
      </w:r>
      <w:r>
        <w:rPr>
          <w:rFonts w:ascii="Arial" w:hAnsi="Arial" w:eastAsia="Calibri" w:cs="Arial"/>
          <w:sz w:val="28"/>
          <w:sz w:val="28"/>
          <w:szCs w:val="28"/>
          <w:rtl w:val="true"/>
          <w:lang w:bidi="he-IL"/>
        </w:rPr>
        <w:t xml:space="preserve">על כן הן יוצרות כללים והוראות צווים וחוקים סטטוריים על מנת לכבול את הישות המשפטית הדמיונית שיצרו תחת הגדרות של </w:t>
      </w:r>
      <w:r>
        <w:rPr>
          <w:rFonts w:eastAsia="Calibri" w:cs="Arial" w:ascii="Arial" w:hAnsi="Arial"/>
          <w:b/>
          <w:bCs/>
          <w:sz w:val="28"/>
          <w:szCs w:val="28"/>
          <w:rtl w:val="true"/>
          <w:lang w:bidi="he-IL"/>
        </w:rPr>
        <w:t>"</w:t>
      </w:r>
      <w:r>
        <w:rPr>
          <w:rFonts w:ascii="Arial" w:hAnsi="Arial" w:eastAsia="Calibri" w:cs="Arial"/>
          <w:b/>
          <w:b/>
          <w:bCs/>
          <w:sz w:val="28"/>
          <w:sz w:val="28"/>
          <w:szCs w:val="28"/>
          <w:rtl w:val="true"/>
          <w:lang w:bidi="he-IL"/>
        </w:rPr>
        <w:t>צבע החוק</w:t>
      </w:r>
      <w:r>
        <w:rPr>
          <w:rFonts w:eastAsia="Calibri" w:cs="Arial" w:ascii="Arial" w:hAnsi="Arial"/>
          <w:b/>
          <w:bCs/>
          <w:sz w:val="28"/>
          <w:szCs w:val="28"/>
          <w:rtl w:val="true"/>
          <w:lang w:bidi="he-IL"/>
        </w:rPr>
        <w:t>";</w:t>
      </w:r>
      <w:r>
        <w:rPr>
          <w:rFonts w:eastAsia="Calibri" w:cs="Arial" w:ascii="Arial" w:hAnsi="Arial"/>
          <w:sz w:val="28"/>
          <w:szCs w:val="28"/>
          <w:rtl w:val="true"/>
          <w:lang w:bidi="he-IL"/>
        </w:rPr>
        <w:t xml:space="preserve"> </w:t>
      </w:r>
      <w:r>
        <w:rPr>
          <w:rFonts w:ascii="Arial" w:hAnsi="Arial" w:eastAsia="Calibri" w:cs="Arial"/>
          <w:sz w:val="28"/>
          <w:sz w:val="28"/>
          <w:szCs w:val="28"/>
          <w:rtl w:val="true"/>
          <w:lang w:bidi="he-IL"/>
        </w:rPr>
        <w:t>לקשור אליהם את היצור הטבעי הנקרא אדם</w:t>
      </w:r>
      <w:r>
        <w:rPr>
          <w:rFonts w:eastAsia="Calibri" w:cs="Arial" w:ascii="Arial" w:hAnsi="Arial"/>
          <w:sz w:val="28"/>
          <w:szCs w:val="28"/>
          <w:rtl w:val="true"/>
          <w:lang w:bidi="he-IL"/>
        </w:rPr>
        <w:t xml:space="preserve">, </w:t>
      </w:r>
      <w:r>
        <w:rPr>
          <w:rFonts w:ascii="Arial" w:hAnsi="Arial" w:eastAsia="Calibri" w:cs="Arial"/>
          <w:sz w:val="28"/>
          <w:sz w:val="28"/>
          <w:szCs w:val="28"/>
          <w:rtl w:val="true"/>
          <w:lang w:bidi="he-IL"/>
        </w:rPr>
        <w:t>בשביל למכור רישיונות לחיים</w:t>
      </w:r>
      <w:r>
        <w:rPr>
          <w:rFonts w:eastAsia="Calibri" w:cs="Arial" w:ascii="Arial" w:hAnsi="Arial"/>
          <w:sz w:val="28"/>
          <w:szCs w:val="28"/>
          <w:rtl w:val="true"/>
          <w:lang w:bidi="he-IL"/>
        </w:rPr>
        <w:t xml:space="preserve">, </w:t>
      </w:r>
      <w:r>
        <w:rPr>
          <w:rFonts w:ascii="Arial" w:hAnsi="Arial" w:eastAsia="Calibri" w:cs="Arial"/>
          <w:sz w:val="28"/>
          <w:sz w:val="28"/>
          <w:szCs w:val="28"/>
          <w:rtl w:val="true"/>
          <w:lang w:bidi="he-IL"/>
        </w:rPr>
        <w:t xml:space="preserve">שמטרתם סחיטה אנרגטית </w:t>
      </w:r>
      <w:r>
        <w:rPr>
          <w:rFonts w:eastAsia="Calibri" w:cs="Arial" w:ascii="Arial" w:hAnsi="Arial"/>
          <w:sz w:val="28"/>
          <w:szCs w:val="28"/>
          <w:rtl w:val="true"/>
          <w:lang w:bidi="he-IL"/>
        </w:rPr>
        <w:t>"</w:t>
      </w:r>
      <w:r>
        <w:rPr>
          <w:rFonts w:ascii="Arial" w:hAnsi="Arial" w:eastAsia="Calibri" w:cs="Arial"/>
          <w:sz w:val="28"/>
          <w:sz w:val="28"/>
          <w:szCs w:val="28"/>
          <w:rtl w:val="true"/>
          <w:lang w:bidi="he-IL"/>
        </w:rPr>
        <w:t>בזיעת אפך תאכל לחם</w:t>
      </w:r>
      <w:r>
        <w:rPr>
          <w:rFonts w:eastAsia="Calibri" w:cs="Arial" w:ascii="Arial" w:hAnsi="Arial"/>
          <w:sz w:val="28"/>
          <w:szCs w:val="28"/>
          <w:rtl w:val="true"/>
          <w:lang w:bidi="he-IL"/>
        </w:rPr>
        <w:t xml:space="preserve">" </w:t>
      </w:r>
      <w:r>
        <w:rPr>
          <w:rFonts w:ascii="Arial" w:hAnsi="Arial" w:eastAsia="Calibri" w:cs="Arial"/>
          <w:sz w:val="28"/>
          <w:sz w:val="28"/>
          <w:szCs w:val="28"/>
          <w:rtl w:val="true"/>
          <w:lang w:bidi="he-IL"/>
        </w:rPr>
        <w:t>או בצורתה המודרנית</w:t>
      </w:r>
      <w:r>
        <w:rPr>
          <w:rFonts w:eastAsia="Calibri" w:cs="Arial" w:ascii="Arial" w:hAnsi="Arial"/>
          <w:sz w:val="28"/>
          <w:szCs w:val="28"/>
          <w:rtl w:val="true"/>
          <w:lang w:bidi="he-IL"/>
        </w:rPr>
        <w:t xml:space="preserve">, </w:t>
      </w:r>
      <w:r>
        <w:rPr>
          <w:rFonts w:eastAsia="Calibri" w:cs="Arial" w:ascii="Arial" w:hAnsi="Arial"/>
          <w:sz w:val="28"/>
          <w:szCs w:val="28"/>
          <w:lang w:bidi="he-IL"/>
        </w:rPr>
        <w:t>35</w:t>
      </w:r>
      <w:r>
        <w:rPr>
          <w:rFonts w:eastAsia="Calibri" w:cs="Arial" w:ascii="Arial" w:hAnsi="Arial"/>
          <w:sz w:val="28"/>
          <w:szCs w:val="28"/>
          <w:rtl w:val="true"/>
          <w:lang w:bidi="he-IL"/>
        </w:rPr>
        <w:t xml:space="preserve"> </w:t>
      </w:r>
      <w:r>
        <w:rPr>
          <w:rFonts w:ascii="Arial" w:hAnsi="Arial" w:eastAsia="Calibri" w:cs="Arial"/>
          <w:sz w:val="28"/>
          <w:sz w:val="28"/>
          <w:szCs w:val="28"/>
          <w:rtl w:val="true"/>
          <w:lang w:bidi="he-IL"/>
        </w:rPr>
        <w:t>אלף קודים של החוק המסחרי המאוחד</w:t>
      </w:r>
      <w:r>
        <w:rPr>
          <w:rFonts w:eastAsia="Calibri" w:cs="Arial" w:ascii="Arial" w:hAnsi="Arial"/>
          <w:sz w:val="28"/>
          <w:szCs w:val="28"/>
          <w:rtl w:val="true"/>
          <w:lang w:val="fr-FR" w:bidi="he-IL"/>
        </w:rPr>
        <w:t xml:space="preserve">; </w:t>
      </w:r>
      <w:r>
        <w:rPr>
          <w:rFonts w:ascii="Arial" w:hAnsi="Arial" w:eastAsia="Calibri" w:cs="Arial"/>
          <w:b/>
          <w:b/>
          <w:bCs/>
          <w:sz w:val="28"/>
          <w:sz w:val="28"/>
          <w:szCs w:val="28"/>
          <w:rtl w:val="true"/>
          <w:lang w:val="fr-FR" w:bidi="he-IL"/>
        </w:rPr>
        <w:t>זוהי הגדרת עבדות</w:t>
      </w:r>
      <w:r>
        <w:rPr>
          <w:rFonts w:eastAsia="Calibri" w:cs="Arial" w:ascii="Arial" w:hAnsi="Arial"/>
          <w:b/>
          <w:bCs/>
          <w:sz w:val="28"/>
          <w:szCs w:val="28"/>
          <w:rtl w:val="true"/>
          <w:lang w:val="fr-FR" w:bidi="he-IL"/>
        </w:rPr>
        <w:t>.</w:t>
      </w:r>
      <w:r>
        <w:rPr>
          <w:rFonts w:eastAsia="Calibri" w:cs="Arial" w:ascii="Arial" w:hAnsi="Arial"/>
          <w:sz w:val="28"/>
          <w:szCs w:val="28"/>
          <w:rtl w:val="true"/>
          <w:lang w:val="fr-FR" w:bidi="he-IL"/>
        </w:rPr>
        <w:t xml:space="preserve"> </w:t>
      </w:r>
      <w:r>
        <w:rPr>
          <w:rFonts w:ascii="Arial" w:hAnsi="Arial" w:eastAsia="Calibri" w:cs="Arial"/>
          <w:sz w:val="28"/>
          <w:sz w:val="28"/>
          <w:szCs w:val="28"/>
          <w:rtl w:val="true"/>
          <w:lang w:val="fr-FR" w:bidi="he-IL"/>
        </w:rPr>
        <w:t>אזי</w:t>
      </w:r>
    </w:p>
    <w:p>
      <w:pPr>
        <w:pStyle w:val="Normal"/>
        <w:bidi w:val="1"/>
        <w:jc w:val="center"/>
        <w:rPr>
          <w:rFonts w:ascii="Calibri" w:hAnsi="Calibri" w:eastAsia="Calibri" w:cs="Calibri" w:asciiTheme="minorHAnsi" w:cstheme="minorHAnsi" w:hAnsiTheme="minorHAnsi"/>
          <w:b/>
          <w:b/>
          <w:bCs/>
          <w:color w:val="FF0000"/>
          <w:sz w:val="28"/>
          <w:szCs w:val="28"/>
          <w:lang w:val="fr-FR" w:bidi="he-IL"/>
        </w:rPr>
      </w:pPr>
      <w:r>
        <w:rPr>
          <w:rFonts w:eastAsia="Calibri" w:cs="Calibri" w:ascii="Calibri" w:hAnsi="Calibri" w:asciiTheme="minorHAnsi" w:cstheme="minorHAnsi" w:hAnsiTheme="minorHAnsi"/>
          <w:b/>
          <w:bCs/>
          <w:color w:val="FF0000"/>
          <w:sz w:val="28"/>
          <w:szCs w:val="28"/>
          <w:rtl w:val="true"/>
          <w:lang w:val="fr-FR" w:bidi="he-IL"/>
        </w:rPr>
        <w:t>'</w:t>
      </w:r>
      <w:r>
        <w:rPr>
          <w:rFonts w:ascii="Calibri" w:hAnsi="Calibri" w:eastAsia="Calibri" w:cs="Calibri" w:asciiTheme="minorHAnsi" w:cstheme="minorHAnsi" w:hAnsiTheme="minorHAnsi"/>
          <w:b/>
          <w:b/>
          <w:bCs/>
          <w:color w:val="FF0000"/>
          <w:sz w:val="28"/>
          <w:sz w:val="28"/>
          <w:szCs w:val="28"/>
          <w:rtl w:val="true"/>
          <w:lang w:val="fr-FR" w:bidi="he-IL"/>
        </w:rPr>
        <w:t>אנחנו העם</w:t>
      </w:r>
      <w:r>
        <w:rPr>
          <w:rFonts w:eastAsia="Calibri" w:cs="Calibri" w:ascii="Calibri" w:hAnsi="Calibri" w:asciiTheme="minorHAnsi" w:cstheme="minorHAnsi" w:hAnsiTheme="minorHAnsi"/>
          <w:b/>
          <w:bCs/>
          <w:color w:val="FF0000"/>
          <w:sz w:val="28"/>
          <w:szCs w:val="28"/>
          <w:rtl w:val="true"/>
          <w:lang w:val="fr-FR" w:bidi="he-IL"/>
        </w:rPr>
        <w:t xml:space="preserve">' </w:t>
      </w:r>
      <w:r>
        <w:rPr>
          <w:rFonts w:ascii="Calibri" w:hAnsi="Calibri" w:eastAsia="Calibri" w:cs="Calibri" w:asciiTheme="minorHAnsi" w:cstheme="minorHAnsi" w:hAnsiTheme="minorHAnsi"/>
          <w:b/>
          <w:b/>
          <w:bCs/>
          <w:color w:val="FF0000"/>
          <w:sz w:val="28"/>
          <w:sz w:val="28"/>
          <w:szCs w:val="28"/>
          <w:rtl w:val="true"/>
          <w:lang w:val="fr-FR" w:bidi="he-IL"/>
        </w:rPr>
        <w:t>לא מסכימים</w:t>
      </w:r>
      <w:r>
        <w:rPr>
          <w:rFonts w:eastAsia="Calibri" w:cs="Calibri" w:ascii="Calibri" w:hAnsi="Calibri" w:asciiTheme="minorHAnsi" w:cstheme="minorHAnsi" w:hAnsiTheme="minorHAnsi"/>
          <w:b/>
          <w:bCs/>
          <w:color w:val="FF0000"/>
          <w:sz w:val="28"/>
          <w:szCs w:val="28"/>
          <w:rtl w:val="true"/>
          <w:lang w:val="fr-FR" w:bidi="he-IL"/>
        </w:rPr>
        <w:t xml:space="preserve">, </w:t>
      </w:r>
      <w:r>
        <w:rPr>
          <w:rFonts w:ascii="Calibri" w:hAnsi="Calibri" w:eastAsia="Calibri" w:cs="Calibri" w:asciiTheme="minorHAnsi" w:cstheme="minorHAnsi" w:hAnsiTheme="minorHAnsi"/>
          <w:b/>
          <w:b/>
          <w:bCs/>
          <w:color w:val="FF0000"/>
          <w:sz w:val="28"/>
          <w:sz w:val="28"/>
          <w:szCs w:val="28"/>
          <w:rtl w:val="true"/>
          <w:lang w:val="fr-FR" w:bidi="he-IL"/>
        </w:rPr>
        <w:t>לא מסכימים</w:t>
      </w:r>
      <w:r>
        <w:rPr>
          <w:rFonts w:eastAsia="Calibri" w:cs="Calibri" w:ascii="Calibri" w:hAnsi="Calibri" w:asciiTheme="minorHAnsi" w:cstheme="minorHAnsi" w:hAnsiTheme="minorHAnsi"/>
          <w:b/>
          <w:bCs/>
          <w:color w:val="FF0000"/>
          <w:sz w:val="28"/>
          <w:szCs w:val="28"/>
          <w:rtl w:val="true"/>
          <w:lang w:val="fr-FR" w:bidi="he-IL"/>
        </w:rPr>
        <w:t xml:space="preserve">, </w:t>
      </w:r>
      <w:r>
        <w:rPr>
          <w:rFonts w:ascii="Calibri" w:hAnsi="Calibri" w:eastAsia="Calibri" w:cs="Calibri" w:asciiTheme="minorHAnsi" w:cstheme="minorHAnsi" w:hAnsiTheme="minorHAnsi"/>
          <w:b/>
          <w:b/>
          <w:bCs/>
          <w:color w:val="FF0000"/>
          <w:sz w:val="28"/>
          <w:sz w:val="28"/>
          <w:szCs w:val="28"/>
          <w:rtl w:val="true"/>
          <w:lang w:val="fr-FR" w:bidi="he-IL"/>
        </w:rPr>
        <w:t>לא מסכימים</w:t>
      </w:r>
    </w:p>
    <w:p>
      <w:pPr>
        <w:pStyle w:val="Normal"/>
        <w:bidi w:val="1"/>
        <w:jc w:val="center"/>
        <w:rPr>
          <w:rFonts w:ascii="Calibri" w:hAnsi="Calibri" w:eastAsia="Calibri" w:cs="Calibri" w:asciiTheme="minorHAnsi" w:cstheme="minorHAnsi" w:hAnsiTheme="minorHAnsi"/>
          <w:b/>
          <w:b/>
          <w:bCs/>
          <w:color w:val="FF0000"/>
          <w:sz w:val="28"/>
          <w:szCs w:val="28"/>
          <w:lang w:val="fr-FR" w:bidi="he-IL"/>
        </w:rPr>
      </w:pPr>
      <w:r>
        <w:rPr>
          <w:rFonts w:ascii="Calibri" w:hAnsi="Calibri" w:eastAsia="Calibri" w:cs="Calibri" w:asciiTheme="minorHAnsi" w:cstheme="minorHAnsi" w:hAnsiTheme="minorHAnsi"/>
          <w:b/>
          <w:b/>
          <w:bCs/>
          <w:color w:val="FF0000"/>
          <w:sz w:val="28"/>
          <w:sz w:val="28"/>
          <w:szCs w:val="28"/>
          <w:rtl w:val="true"/>
          <w:lang w:val="fr-FR" w:bidi="he-IL"/>
        </w:rPr>
        <w:t>ועל כן כל החוזים עם מדינת ישראל ו</w:t>
      </w:r>
      <w:r>
        <w:rPr>
          <w:rFonts w:eastAsia="Calibri" w:cs="Calibri" w:ascii="Calibri" w:hAnsi="Calibri" w:asciiTheme="minorHAnsi" w:cstheme="minorHAnsi" w:hAnsiTheme="minorHAnsi"/>
          <w:b/>
          <w:bCs/>
          <w:color w:val="FF0000"/>
          <w:sz w:val="28"/>
          <w:szCs w:val="28"/>
          <w:rtl w:val="true"/>
          <w:lang w:val="fr-FR" w:bidi="he-IL"/>
        </w:rPr>
        <w:t>"</w:t>
      </w:r>
      <w:r>
        <w:rPr>
          <w:rFonts w:ascii="Calibri" w:hAnsi="Calibri" w:eastAsia="Calibri" w:cs="Calibri" w:asciiTheme="minorHAnsi" w:cstheme="minorHAnsi" w:hAnsiTheme="minorHAnsi"/>
          <w:b/>
          <w:b/>
          <w:bCs/>
          <w:color w:val="FF0000"/>
          <w:sz w:val="28"/>
          <w:sz w:val="28"/>
          <w:szCs w:val="28"/>
          <w:rtl w:val="true"/>
          <w:lang w:val="fr-FR" w:bidi="he-IL"/>
        </w:rPr>
        <w:t>הכתר</w:t>
      </w:r>
      <w:r>
        <w:rPr>
          <w:rFonts w:eastAsia="Calibri" w:cs="Calibri" w:ascii="Calibri" w:hAnsi="Calibri" w:asciiTheme="minorHAnsi" w:cstheme="minorHAnsi" w:hAnsiTheme="minorHAnsi"/>
          <w:b/>
          <w:bCs/>
          <w:color w:val="FF0000"/>
          <w:sz w:val="28"/>
          <w:szCs w:val="28"/>
          <w:rtl w:val="true"/>
          <w:lang w:val="fr-FR" w:bidi="he-IL"/>
        </w:rPr>
        <w:t xml:space="preserve">" </w:t>
      </w:r>
      <w:r>
        <w:rPr>
          <w:rFonts w:ascii="Calibri" w:hAnsi="Calibri" w:eastAsia="Calibri" w:cs="Calibri" w:asciiTheme="minorHAnsi" w:cstheme="minorHAnsi" w:hAnsiTheme="minorHAnsi"/>
          <w:b/>
          <w:b/>
          <w:bCs/>
          <w:color w:val="FF0000"/>
          <w:sz w:val="28"/>
          <w:sz w:val="28"/>
          <w:szCs w:val="28"/>
          <w:rtl w:val="true"/>
          <w:lang w:val="fr-FR" w:bidi="he-IL"/>
        </w:rPr>
        <w:t>בזאת</w:t>
      </w:r>
    </w:p>
    <w:p>
      <w:pPr>
        <w:pStyle w:val="Normal"/>
        <w:bidi w:val="1"/>
        <w:jc w:val="center"/>
        <w:rPr>
          <w:rFonts w:ascii="Calibri" w:hAnsi="Calibri" w:eastAsia="Calibri" w:cs="Calibri" w:asciiTheme="minorHAnsi" w:cstheme="minorHAnsi" w:hAnsiTheme="minorHAnsi"/>
          <w:b/>
          <w:b/>
          <w:bCs/>
          <w:color w:val="FF0000"/>
          <w:sz w:val="28"/>
          <w:szCs w:val="28"/>
          <w:lang w:val="fr-FR" w:bidi="he-IL"/>
        </w:rPr>
      </w:pPr>
      <w:r>
        <w:rPr>
          <w:rFonts w:ascii="Calibri" w:hAnsi="Calibri" w:eastAsia="Calibri" w:cs="Calibri" w:asciiTheme="minorHAnsi" w:cstheme="minorHAnsi" w:hAnsiTheme="minorHAnsi"/>
          <w:b/>
          <w:b/>
          <w:bCs/>
          <w:color w:val="FF0000"/>
          <w:sz w:val="28"/>
          <w:sz w:val="28"/>
          <w:szCs w:val="28"/>
          <w:rtl w:val="true"/>
          <w:lang w:val="fr-FR" w:bidi="he-IL"/>
        </w:rPr>
        <w:t>מבוטלים</w:t>
      </w:r>
      <w:r>
        <w:rPr>
          <w:rFonts w:eastAsia="Calibri" w:cs="Calibri" w:ascii="Calibri" w:hAnsi="Calibri" w:asciiTheme="minorHAnsi" w:cstheme="minorHAnsi" w:hAnsiTheme="minorHAnsi"/>
          <w:b/>
          <w:bCs/>
          <w:color w:val="FF0000"/>
          <w:sz w:val="28"/>
          <w:szCs w:val="28"/>
          <w:rtl w:val="true"/>
          <w:lang w:val="fr-FR" w:bidi="he-IL"/>
        </w:rPr>
        <w:t xml:space="preserve">, </w:t>
      </w:r>
      <w:r>
        <w:rPr>
          <w:rFonts w:ascii="Calibri" w:hAnsi="Calibri" w:eastAsia="Calibri" w:cs="Calibri" w:asciiTheme="minorHAnsi" w:cstheme="minorHAnsi" w:hAnsiTheme="minorHAnsi"/>
          <w:b/>
          <w:b/>
          <w:bCs/>
          <w:color w:val="FF0000"/>
          <w:sz w:val="28"/>
          <w:sz w:val="28"/>
          <w:szCs w:val="28"/>
          <w:rtl w:val="true"/>
          <w:lang w:val="fr-FR" w:bidi="he-IL"/>
        </w:rPr>
        <w:t>מבוטלים</w:t>
      </w:r>
      <w:r>
        <w:rPr>
          <w:rFonts w:eastAsia="Calibri" w:cs="Calibri" w:ascii="Calibri" w:hAnsi="Calibri" w:asciiTheme="minorHAnsi" w:cstheme="minorHAnsi" w:hAnsiTheme="minorHAnsi"/>
          <w:b/>
          <w:bCs/>
          <w:color w:val="FF0000"/>
          <w:sz w:val="28"/>
          <w:szCs w:val="28"/>
          <w:rtl w:val="true"/>
          <w:lang w:val="fr-FR" w:bidi="he-IL"/>
        </w:rPr>
        <w:t xml:space="preserve">, </w:t>
      </w:r>
      <w:r>
        <w:rPr>
          <w:rFonts w:ascii="Calibri" w:hAnsi="Calibri" w:eastAsia="Calibri" w:cs="Calibri" w:asciiTheme="minorHAnsi" w:cstheme="minorHAnsi" w:hAnsiTheme="minorHAnsi"/>
          <w:b/>
          <w:b/>
          <w:bCs/>
          <w:color w:val="FF0000"/>
          <w:sz w:val="28"/>
          <w:sz w:val="28"/>
          <w:szCs w:val="28"/>
          <w:rtl w:val="true"/>
          <w:lang w:val="fr-FR" w:bidi="he-IL"/>
        </w:rPr>
        <w:t>מבוטלים</w:t>
      </w:r>
    </w:p>
    <w:p>
      <w:pPr>
        <w:pStyle w:val="Normal"/>
        <w:tabs>
          <w:tab w:val="clear" w:pos="720"/>
          <w:tab w:val="left" w:pos="900" w:leader="none"/>
        </w:tabs>
        <w:bidi w:val="1"/>
        <w:ind w:start="360" w:hanging="0"/>
        <w:jc w:val="start"/>
        <w:rPr>
          <w:rFonts w:ascii="Arial" w:hAnsi="Arial" w:cs="Arial"/>
          <w:b/>
          <w:b/>
          <w:bCs/>
          <w:sz w:val="28"/>
          <w:szCs w:val="28"/>
          <w:lang w:bidi="he-IL"/>
        </w:rPr>
      </w:pPr>
      <w:r>
        <w:rPr>
          <w:rFonts w:cs="Arial" w:ascii="Arial" w:hAnsi="Arial"/>
          <w:b/>
          <w:bCs/>
          <w:sz w:val="28"/>
          <w:szCs w:val="28"/>
          <w:rtl w:val="true"/>
          <w:lang w:bidi="he-IL"/>
        </w:rPr>
      </w:r>
    </w:p>
    <w:p>
      <w:pPr>
        <w:pStyle w:val="Normal"/>
        <w:tabs>
          <w:tab w:val="clear" w:pos="720"/>
          <w:tab w:val="left" w:pos="900" w:leader="none"/>
        </w:tabs>
        <w:bidi w:val="1"/>
        <w:ind w:start="360" w:hanging="0"/>
        <w:jc w:val="start"/>
        <w:rPr>
          <w:rFonts w:ascii="Arial" w:hAnsi="Arial" w:cs="Arial"/>
          <w:b/>
          <w:b/>
          <w:bCs/>
          <w:sz w:val="28"/>
          <w:szCs w:val="28"/>
          <w:lang w:bidi="he-IL"/>
        </w:rPr>
      </w:pPr>
      <w:r>
        <w:rPr>
          <w:rFonts w:ascii="Arial" w:hAnsi="Arial" w:cs="Arial"/>
          <w:b/>
          <w:b/>
          <w:bCs/>
          <w:sz w:val="28"/>
          <w:sz w:val="28"/>
          <w:szCs w:val="28"/>
          <w:rtl w:val="true"/>
          <w:lang w:bidi="he-IL"/>
        </w:rPr>
        <w:t>לאור האמור לעיל</w:t>
      </w:r>
      <w:r>
        <w:rPr>
          <w:rFonts w:cs="Arial" w:ascii="Arial" w:hAnsi="Arial"/>
          <w:b/>
          <w:bCs/>
          <w:sz w:val="28"/>
          <w:szCs w:val="28"/>
          <w:rtl w:val="true"/>
          <w:lang w:bidi="he-IL"/>
        </w:rPr>
        <w:t xml:space="preserve">, </w:t>
      </w:r>
      <w:r>
        <w:rPr>
          <w:rFonts w:ascii="Arial" w:hAnsi="Arial" w:cs="Arial"/>
          <w:b/>
          <w:b/>
          <w:bCs/>
          <w:sz w:val="28"/>
          <w:sz w:val="28"/>
          <w:szCs w:val="28"/>
          <w:rtl w:val="true"/>
          <w:lang w:bidi="he-IL"/>
        </w:rPr>
        <w:t>הממשלה</w:t>
      </w:r>
      <w:r>
        <w:rPr>
          <w:rFonts w:cs="Arial" w:ascii="Arial" w:hAnsi="Arial"/>
          <w:b/>
          <w:bCs/>
          <w:sz w:val="28"/>
          <w:szCs w:val="28"/>
          <w:rtl w:val="true"/>
          <w:lang w:bidi="he-IL"/>
        </w:rPr>
        <w:t xml:space="preserve">, </w:t>
      </w:r>
      <w:r>
        <w:rPr>
          <w:rFonts w:ascii="Arial" w:hAnsi="Arial" w:cs="Arial"/>
          <w:b/>
          <w:b/>
          <w:bCs/>
          <w:sz w:val="28"/>
          <w:sz w:val="28"/>
          <w:szCs w:val="28"/>
          <w:rtl w:val="true"/>
          <w:lang w:bidi="he-IL"/>
        </w:rPr>
        <w:t>הכנסת</w:t>
      </w:r>
      <w:r>
        <w:rPr>
          <w:rFonts w:cs="Arial" w:ascii="Arial" w:hAnsi="Arial"/>
          <w:b/>
          <w:bCs/>
          <w:sz w:val="28"/>
          <w:szCs w:val="28"/>
          <w:rtl w:val="true"/>
          <w:lang w:bidi="he-IL"/>
        </w:rPr>
        <w:t xml:space="preserve">, </w:t>
      </w:r>
      <w:r>
        <w:rPr>
          <w:rFonts w:ascii="Arial" w:hAnsi="Arial" w:cs="Arial"/>
          <w:b/>
          <w:b/>
          <w:bCs/>
          <w:sz w:val="28"/>
          <w:sz w:val="28"/>
          <w:szCs w:val="28"/>
          <w:rtl w:val="true"/>
          <w:lang w:bidi="he-IL"/>
        </w:rPr>
        <w:t>גרורותיה</w:t>
      </w:r>
      <w:r>
        <w:rPr>
          <w:rFonts w:cs="Arial" w:ascii="Arial" w:hAnsi="Arial"/>
          <w:b/>
          <w:bCs/>
          <w:sz w:val="28"/>
          <w:szCs w:val="28"/>
          <w:rtl w:val="true"/>
          <w:lang w:bidi="he-IL"/>
        </w:rPr>
        <w:t xml:space="preserve">, </w:t>
      </w:r>
      <w:r>
        <w:rPr>
          <w:rFonts w:ascii="Arial" w:hAnsi="Arial" w:cs="Arial"/>
          <w:b/>
          <w:b/>
          <w:bCs/>
          <w:sz w:val="28"/>
          <w:sz w:val="28"/>
          <w:szCs w:val="28"/>
          <w:rtl w:val="true"/>
          <w:lang w:bidi="he-IL"/>
        </w:rPr>
        <w:t>סוכניה</w:t>
      </w:r>
      <w:r>
        <w:rPr>
          <w:rFonts w:cs="Arial" w:ascii="Arial" w:hAnsi="Arial"/>
          <w:b/>
          <w:bCs/>
          <w:sz w:val="28"/>
          <w:szCs w:val="28"/>
          <w:rtl w:val="true"/>
          <w:lang w:bidi="he-IL"/>
        </w:rPr>
        <w:t xml:space="preserve">, </w:t>
      </w:r>
      <w:r>
        <w:rPr>
          <w:rFonts w:ascii="Arial" w:hAnsi="Arial" w:cs="Arial"/>
          <w:b/>
          <w:b/>
          <w:bCs/>
          <w:sz w:val="28"/>
          <w:sz w:val="28"/>
          <w:szCs w:val="28"/>
          <w:rtl w:val="true"/>
          <w:lang w:bidi="he-IL"/>
        </w:rPr>
        <w:t>הממשיכים שלה</w:t>
      </w:r>
      <w:r>
        <w:rPr>
          <w:rFonts w:cs="Arial" w:ascii="Arial" w:hAnsi="Arial"/>
          <w:b/>
          <w:bCs/>
          <w:sz w:val="28"/>
          <w:szCs w:val="28"/>
          <w:rtl w:val="true"/>
          <w:lang w:bidi="he-IL"/>
        </w:rPr>
        <w:t xml:space="preserve">, </w:t>
      </w:r>
      <w:r>
        <w:rPr>
          <w:rFonts w:ascii="Arial" w:hAnsi="Arial" w:cs="Arial"/>
          <w:b/>
          <w:b/>
          <w:bCs/>
          <w:sz w:val="28"/>
          <w:sz w:val="28"/>
          <w:szCs w:val="28"/>
          <w:rtl w:val="true"/>
          <w:lang w:bidi="he-IL"/>
        </w:rPr>
        <w:t>היורשים שלה מקבלים הודעה ודרישה חוקית בזאת כי</w:t>
      </w:r>
      <w:r>
        <w:rPr>
          <w:rFonts w:cs="Arial" w:ascii="Arial" w:hAnsi="Arial"/>
          <w:b/>
          <w:bCs/>
          <w:sz w:val="28"/>
          <w:szCs w:val="28"/>
          <w:rtl w:val="true"/>
          <w:lang w:bidi="he-IL"/>
        </w:rPr>
        <w:t>:</w:t>
      </w:r>
    </w:p>
    <w:p>
      <w:pPr>
        <w:pStyle w:val="ListParagraph"/>
        <w:numPr>
          <w:ilvl w:val="0"/>
          <w:numId w:val="4"/>
        </w:numPr>
        <w:tabs>
          <w:tab w:val="clear" w:pos="1710"/>
          <w:tab w:val="left" w:pos="900" w:leader="none"/>
        </w:tabs>
        <w:bidi w:val="1"/>
        <w:ind w:start="900" w:hanging="540"/>
        <w:jc w:val="start"/>
        <w:rPr>
          <w:rFonts w:ascii="Calibri" w:hAnsi="Calibri" w:asciiTheme="minorHAnsi" w:hAnsiTheme="minorHAnsi"/>
          <w:sz w:val="28"/>
          <w:szCs w:val="28"/>
          <w:lang w:bidi="he-IL"/>
        </w:rPr>
      </w:pP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>'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אנחנו העם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' </w:t>
      </w:r>
      <w:r>
        <w:rPr>
          <w:rFonts w:ascii="Calibri" w:hAnsi="Calibri" w:asciiTheme="minorHAnsi" w:hAnsiTheme="minorHAnsi"/>
          <w:b/>
          <w:b/>
          <w:bCs/>
          <w:sz w:val="28"/>
          <w:sz w:val="28"/>
          <w:szCs w:val="28"/>
          <w:rtl w:val="true"/>
          <w:lang w:bidi="he-IL"/>
        </w:rPr>
        <w:t>לא מסכימים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 xml:space="preserve"> באופן חד משמעי ולא משתמע לשתי פנים לכל ביטול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הגבלה ו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>/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 xml:space="preserve">או עיוות חוקיים של </w:t>
      </w:r>
      <w:r>
        <w:rPr>
          <w:rFonts w:ascii="Calibri" w:hAnsi="Calibri" w:asciiTheme="minorHAnsi" w:hAnsiTheme="minorHAnsi"/>
          <w:b/>
          <w:b/>
          <w:bCs/>
          <w:sz w:val="28"/>
          <w:sz w:val="28"/>
          <w:szCs w:val="28"/>
          <w:rtl w:val="true"/>
          <w:lang w:bidi="he-IL"/>
        </w:rPr>
        <w:t>זכויות החוק הטבעי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 xml:space="preserve"> והחירויות המולדות שלנו כגברים ונשים חיים בשר ודם שנשמה באפם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 xml:space="preserve">שניתנו להם ריבונות ובחירה חופשית על ידי הבורא 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>'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ובחרת בטוב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>';</w:t>
      </w:r>
    </w:p>
    <w:p>
      <w:pPr>
        <w:pStyle w:val="ListParagraph"/>
        <w:numPr>
          <w:ilvl w:val="0"/>
          <w:numId w:val="0"/>
        </w:numPr>
        <w:tabs>
          <w:tab w:val="clear" w:pos="1710"/>
          <w:tab w:val="left" w:pos="900" w:leader="none"/>
        </w:tabs>
        <w:bidi w:val="1"/>
        <w:ind w:start="900" w:hanging="0"/>
        <w:jc w:val="start"/>
        <w:rPr>
          <w:rFonts w:ascii="Calibri" w:hAnsi="Calibri" w:asciiTheme="minorHAnsi" w:hAnsiTheme="minorHAnsi"/>
          <w:sz w:val="28"/>
          <w:szCs w:val="28"/>
          <w:lang w:bidi="he-IL"/>
        </w:rPr>
      </w:pPr>
      <w:r>
        <w:rPr>
          <w:rFonts w:asciiTheme="minorHAnsi" w:hAnsiTheme="minorHAnsi" w:ascii="Calibri" w:hAnsi="Calibri"/>
          <w:sz w:val="28"/>
          <w:szCs w:val="28"/>
          <w:rtl w:val="true"/>
          <w:lang w:bidi="he-IL"/>
        </w:rPr>
      </w:r>
    </w:p>
    <w:p>
      <w:pPr>
        <w:pStyle w:val="ListParagraph"/>
        <w:numPr>
          <w:ilvl w:val="0"/>
          <w:numId w:val="4"/>
        </w:numPr>
        <w:tabs>
          <w:tab w:val="clear" w:pos="1710"/>
          <w:tab w:val="left" w:pos="900" w:leader="none"/>
        </w:tabs>
        <w:bidi w:val="1"/>
        <w:ind w:start="900" w:hanging="540"/>
        <w:jc w:val="start"/>
        <w:rPr>
          <w:rFonts w:ascii="Calibri" w:hAnsi="Calibri" w:asciiTheme="minorHAnsi" w:hAnsiTheme="minorHAnsi"/>
          <w:sz w:val="28"/>
          <w:szCs w:val="28"/>
          <w:lang w:bidi="he-IL"/>
        </w:rPr>
      </w:pP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 xml:space="preserve">ללא ראיות לחוזה עם או הסכמה שניתנה על ידי 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>'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אנחנו העם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',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כל חקיקה שהתקבלה על ידי אסיפת הממשלה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הכנסת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גרורותיה וסוכניה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 xml:space="preserve">מתוך כוונה מפורשת או משתמעת להגביל או לסלף את הזכויות והחירויות ההיסטוריות של 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>'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אנחנו העם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',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תיחשב ככזו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;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בטלה ומבוטלת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נדחית וריקה מתוכן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, 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 xml:space="preserve">כמו גם זוהי הסגת גבול ובגידה בזכויות הריבוניות הטבעיות של 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>'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אנחנו העם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>';</w:t>
      </w:r>
    </w:p>
    <w:p>
      <w:pPr>
        <w:pStyle w:val="ListParagraph"/>
        <w:numPr>
          <w:ilvl w:val="0"/>
          <w:numId w:val="0"/>
        </w:numPr>
        <w:tabs>
          <w:tab w:val="clear" w:pos="1710"/>
          <w:tab w:val="left" w:pos="900" w:leader="none"/>
        </w:tabs>
        <w:bidi w:val="1"/>
        <w:ind w:start="900" w:hanging="0"/>
        <w:jc w:val="start"/>
        <w:rPr>
          <w:rFonts w:ascii="Calibri" w:hAnsi="Calibri" w:asciiTheme="minorHAnsi" w:hAnsiTheme="minorHAnsi"/>
          <w:sz w:val="28"/>
          <w:szCs w:val="28"/>
          <w:lang w:bidi="he-IL"/>
        </w:rPr>
      </w:pPr>
      <w:r>
        <w:rPr>
          <w:rFonts w:asciiTheme="minorHAnsi" w:hAnsiTheme="minorHAnsi" w:ascii="Calibri" w:hAnsi="Calibri"/>
          <w:sz w:val="28"/>
          <w:szCs w:val="28"/>
          <w:rtl w:val="true"/>
          <w:lang w:bidi="he-IL"/>
        </w:rPr>
      </w:r>
    </w:p>
    <w:p>
      <w:pPr>
        <w:pStyle w:val="ListParagraph"/>
        <w:numPr>
          <w:ilvl w:val="0"/>
          <w:numId w:val="4"/>
        </w:numPr>
        <w:tabs>
          <w:tab w:val="clear" w:pos="1710"/>
          <w:tab w:val="left" w:pos="900" w:leader="none"/>
        </w:tabs>
        <w:bidi w:val="1"/>
        <w:ind w:start="900" w:hanging="540"/>
        <w:jc w:val="start"/>
        <w:rPr>
          <w:rFonts w:ascii="Calibri" w:hAnsi="Calibri" w:asciiTheme="minorHAnsi" w:hAnsiTheme="minorHAnsi"/>
          <w:sz w:val="28"/>
          <w:szCs w:val="28"/>
          <w:lang w:bidi="he-IL"/>
        </w:rPr>
      </w:pP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כל ניסיון לאכוף חקיקה שהועברה בניגוד לחוקי הטבע ורוח האלוהות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כל הליך רפואי פולשני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עיכוב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איום במעצר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ענישה מכל סוג שהוא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עונש כספי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קנס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 xml:space="preserve">היטל 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מס ו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>/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או עיקול כלשהו או הפקעת רכוש תחשב הפרה בלתי חוקית ובלתי מוצדקת של שלום והסגת גבול נגד כל גבר או אישה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ילד או ילדה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>;</w:t>
      </w:r>
    </w:p>
    <w:p>
      <w:pPr>
        <w:pStyle w:val="ListParagraph"/>
        <w:numPr>
          <w:ilvl w:val="0"/>
          <w:numId w:val="0"/>
        </w:numPr>
        <w:tabs>
          <w:tab w:val="clear" w:pos="1710"/>
          <w:tab w:val="left" w:pos="900" w:leader="none"/>
        </w:tabs>
        <w:bidi w:val="1"/>
        <w:ind w:start="900" w:hanging="0"/>
        <w:jc w:val="start"/>
        <w:rPr>
          <w:rFonts w:ascii="Calibri" w:hAnsi="Calibri" w:asciiTheme="minorHAnsi" w:hAnsiTheme="minorHAnsi"/>
          <w:sz w:val="28"/>
          <w:szCs w:val="28"/>
          <w:lang w:bidi="he-IL"/>
        </w:rPr>
      </w:pPr>
      <w:r>
        <w:rPr>
          <w:rFonts w:asciiTheme="minorHAnsi" w:hAnsiTheme="minorHAnsi" w:ascii="Calibri" w:hAnsi="Calibri"/>
          <w:sz w:val="28"/>
          <w:szCs w:val="28"/>
          <w:rtl w:val="true"/>
          <w:lang w:bidi="he-IL"/>
        </w:rPr>
      </w:r>
    </w:p>
    <w:p>
      <w:pPr>
        <w:pStyle w:val="ListParagraph"/>
        <w:numPr>
          <w:ilvl w:val="0"/>
          <w:numId w:val="4"/>
        </w:numPr>
        <w:tabs>
          <w:tab w:val="clear" w:pos="1710"/>
          <w:tab w:val="left" w:pos="900" w:leader="none"/>
        </w:tabs>
        <w:bidi w:val="1"/>
        <w:ind w:start="900" w:hanging="540"/>
        <w:jc w:val="start"/>
        <w:rPr>
          <w:rFonts w:ascii="Calibri" w:hAnsi="Calibri" w:asciiTheme="minorHAnsi" w:hAnsiTheme="minorHAnsi"/>
          <w:sz w:val="28"/>
          <w:szCs w:val="28"/>
          <w:lang w:bidi="he-IL"/>
        </w:rPr>
      </w:pP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כל התנגדות חוקית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סבירה ומידתית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להפרות האמורות של השלום והסגת גבול כלפי גברים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נשים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נערים ונערות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כביטוי לזכותנו הטבועה להגנה עצמית ולהגדרה עצמית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לא תגרור תוצאות משפטיות או חוקיות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;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 xml:space="preserve">או דעה קדומה נגד 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>'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אנחנו העם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'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בכל דרך או צורה שהיא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>;</w:t>
      </w:r>
    </w:p>
    <w:p>
      <w:pPr>
        <w:pStyle w:val="ListParagraph"/>
        <w:numPr>
          <w:ilvl w:val="0"/>
          <w:numId w:val="0"/>
        </w:numPr>
        <w:tabs>
          <w:tab w:val="clear" w:pos="1710"/>
          <w:tab w:val="left" w:pos="900" w:leader="none"/>
        </w:tabs>
        <w:bidi w:val="1"/>
        <w:ind w:start="900" w:hanging="0"/>
        <w:jc w:val="start"/>
        <w:rPr>
          <w:rFonts w:ascii="Calibri" w:hAnsi="Calibri" w:asciiTheme="minorHAnsi" w:hAnsiTheme="minorHAnsi"/>
          <w:sz w:val="28"/>
          <w:szCs w:val="28"/>
          <w:lang w:bidi="he-IL"/>
        </w:rPr>
      </w:pPr>
      <w:r>
        <w:rPr>
          <w:rFonts w:asciiTheme="minorHAnsi" w:hAnsiTheme="minorHAnsi" w:ascii="Calibri" w:hAnsi="Calibri"/>
          <w:sz w:val="28"/>
          <w:szCs w:val="28"/>
          <w:rtl w:val="true"/>
          <w:lang w:bidi="he-IL"/>
        </w:rPr>
      </w:r>
    </w:p>
    <w:p>
      <w:pPr>
        <w:pStyle w:val="ListParagraph"/>
        <w:numPr>
          <w:ilvl w:val="0"/>
          <w:numId w:val="4"/>
        </w:numPr>
        <w:tabs>
          <w:tab w:val="clear" w:pos="1710"/>
          <w:tab w:val="left" w:pos="900" w:leader="none"/>
        </w:tabs>
        <w:bidi w:val="1"/>
        <w:ind w:start="900" w:hanging="540"/>
        <w:jc w:val="start"/>
        <w:rPr>
          <w:rFonts w:ascii="Calibri" w:hAnsi="Calibri" w:asciiTheme="minorHAnsi" w:hAnsiTheme="minorHAnsi"/>
          <w:sz w:val="28"/>
          <w:szCs w:val="28"/>
          <w:lang w:bidi="he-IL"/>
        </w:rPr>
      </w:pP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לכל הגברים והנשים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הנערים והנערות תהיה בכל עת תירוץ חוקי לממש את זכויותיהם וחירויותיהם הטבעיות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שאינן ניתנות לשיעבוד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>/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הסרה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ללא כפייה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התנכלות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איום או תקיפה ו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>/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או מאסר על ידי הממשלה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הכנסת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גרורותיה וסוכניה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>;</w:t>
      </w:r>
    </w:p>
    <w:p>
      <w:pPr>
        <w:pStyle w:val="ListParagraph"/>
        <w:numPr>
          <w:ilvl w:val="0"/>
          <w:numId w:val="0"/>
        </w:numPr>
        <w:tabs>
          <w:tab w:val="clear" w:pos="1710"/>
          <w:tab w:val="left" w:pos="900" w:leader="none"/>
        </w:tabs>
        <w:bidi w:val="1"/>
        <w:ind w:start="900" w:hanging="0"/>
        <w:jc w:val="start"/>
        <w:rPr>
          <w:rFonts w:ascii="Calibri" w:hAnsi="Calibri" w:asciiTheme="minorHAnsi" w:hAnsiTheme="minorHAnsi"/>
          <w:sz w:val="28"/>
          <w:szCs w:val="28"/>
          <w:lang w:bidi="he-IL"/>
        </w:rPr>
      </w:pPr>
      <w:r>
        <w:rPr>
          <w:rFonts w:asciiTheme="minorHAnsi" w:hAnsiTheme="minorHAnsi" w:ascii="Calibri" w:hAnsi="Calibri"/>
          <w:sz w:val="28"/>
          <w:szCs w:val="28"/>
          <w:rtl w:val="true"/>
          <w:lang w:bidi="he-IL"/>
        </w:rPr>
      </w:r>
    </w:p>
    <w:p>
      <w:pPr>
        <w:pStyle w:val="ListParagraph"/>
        <w:numPr>
          <w:ilvl w:val="0"/>
          <w:numId w:val="4"/>
        </w:numPr>
        <w:tabs>
          <w:tab w:val="clear" w:pos="1710"/>
          <w:tab w:val="left" w:pos="900" w:leader="none"/>
        </w:tabs>
        <w:bidi w:val="1"/>
        <w:ind w:start="900" w:hanging="540"/>
        <w:jc w:val="start"/>
        <w:rPr>
          <w:rFonts w:ascii="Calibri" w:hAnsi="Calibri" w:asciiTheme="minorHAnsi" w:hAnsiTheme="minorHAnsi"/>
          <w:sz w:val="28"/>
          <w:szCs w:val="28"/>
        </w:rPr>
      </w:pP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כל סוכן שנמצא מפר את חוק הסגת גבול כלפי גבר או אישה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 xml:space="preserve">ילד או ילדה או מפר את השלום של 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>'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אנחנו העם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'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 xml:space="preserve">לא יוכל להשתמש בהגנה של 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>"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רק בעקבות צווים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"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 xml:space="preserve">ו </w:t>
      </w:r>
      <w:r>
        <w:rPr>
          <w:rFonts w:cs="Calibri" w:ascii="Calibri" w:hAnsi="Calibri" w:asciiTheme="minorHAnsi" w:hAnsiTheme="minorHAnsi"/>
          <w:sz w:val="28"/>
          <w:szCs w:val="28"/>
          <w:rtl w:val="true"/>
          <w:lang w:bidi="he-IL"/>
        </w:rPr>
        <w:t xml:space="preserve">/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 xml:space="preserve">או </w:t>
      </w:r>
      <w:r>
        <w:rPr>
          <w:rFonts w:cs="Calibri" w:ascii="Calibri" w:hAnsi="Calibri" w:asciiTheme="minorHAnsi" w:hAnsiTheme="minorHAnsi"/>
          <w:sz w:val="28"/>
          <w:szCs w:val="28"/>
          <w:rtl w:val="true"/>
          <w:lang w:bidi="he-IL"/>
        </w:rPr>
        <w:t>"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מלאתי אחר הוראות בלבד</w:t>
      </w:r>
      <w:r>
        <w:rPr>
          <w:rFonts w:cs="Calibri" w:ascii="Calibri" w:hAnsi="Calibri" w:asciiTheme="minorHAnsi" w:hAnsiTheme="minorHAnsi"/>
          <w:sz w:val="28"/>
          <w:szCs w:val="28"/>
          <w:rtl w:val="true"/>
          <w:lang w:bidi="he-IL"/>
        </w:rPr>
        <w:t xml:space="preserve">"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כתירוץ חוקי ביחס לכל אישום פלילי שיוגש נגדם בעקבות התקדים הקבוע ב</w:t>
      </w:r>
      <w:r>
        <w:rPr>
          <w:rFonts w:cs="Calibri" w:ascii="Calibri" w:hAnsi="Calibri" w:asciiTheme="minorHAnsi" w:hAnsiTheme="minorHAnsi"/>
          <w:sz w:val="28"/>
          <w:szCs w:val="28"/>
          <w:rtl w:val="true"/>
          <w:lang w:bidi="he-IL"/>
        </w:rPr>
        <w:t>:</w:t>
      </w:r>
    </w:p>
    <w:p>
      <w:pPr>
        <w:pStyle w:val="ListParagraph"/>
        <w:numPr>
          <w:ilvl w:val="0"/>
          <w:numId w:val="0"/>
        </w:numPr>
        <w:tabs>
          <w:tab w:val="left" w:pos="900" w:leader="none"/>
          <w:tab w:val="left" w:pos="1710" w:leader="none"/>
        </w:tabs>
        <w:bidi w:val="1"/>
        <w:ind w:start="720" w:firstLine="162"/>
        <w:jc w:val="start"/>
        <w:rPr>
          <w:rFonts w:ascii="Calibri" w:hAnsi="Calibri" w:cs="Cordia New" w:asciiTheme="minorHAnsi" w:cstheme="minorBidi" w:hAnsiTheme="minorHAnsi"/>
          <w:sz w:val="28"/>
          <w:szCs w:val="28"/>
        </w:rPr>
      </w:pP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 xml:space="preserve">נציב המשטרה של המטרופולין נגד </w:t>
      </w:r>
      <w:r>
        <w:rPr>
          <w:rFonts w:ascii="Calibri" w:hAnsi="Calibri" w:asciiTheme="minorHAnsi" w:hAnsiTheme="minorHAnsi"/>
          <w:sz w:val="28"/>
          <w:szCs w:val="28"/>
        </w:rPr>
        <w:t>Raissi: CA [2009] QB 564, [2008] EWCA Civ 1237</w:t>
      </w:r>
    </w:p>
    <w:p>
      <w:pPr>
        <w:pStyle w:val="ListParagraph"/>
        <w:numPr>
          <w:ilvl w:val="0"/>
          <w:numId w:val="0"/>
        </w:numPr>
        <w:tabs>
          <w:tab w:val="left" w:pos="900" w:leader="none"/>
          <w:tab w:val="left" w:pos="1710" w:leader="none"/>
        </w:tabs>
        <w:bidi w:val="1"/>
        <w:ind w:start="720" w:firstLine="162"/>
        <w:jc w:val="start"/>
        <w:rPr>
          <w:rFonts w:ascii="Calibri" w:hAnsi="Calibri" w:cs="Cordia New" w:asciiTheme="minorHAnsi" w:cstheme="minorBidi" w:hAnsiTheme="minorHAnsi"/>
          <w:sz w:val="28"/>
          <w:szCs w:val="28"/>
        </w:rPr>
      </w:pPr>
      <w:r>
        <w:rPr>
          <w:rFonts w:cs="Cordia New" w:cstheme="minorBidi" w:ascii="Calibri" w:hAnsi="Calibri"/>
          <w:sz w:val="28"/>
          <w:szCs w:val="28"/>
          <w:rtl w:val="true"/>
        </w:rPr>
      </w:r>
    </w:p>
    <w:p>
      <w:pPr>
        <w:pStyle w:val="ListParagraph"/>
        <w:numPr>
          <w:ilvl w:val="0"/>
          <w:numId w:val="4"/>
        </w:numPr>
        <w:tabs>
          <w:tab w:val="clear" w:pos="1710"/>
          <w:tab w:val="left" w:pos="900" w:leader="none"/>
        </w:tabs>
        <w:bidi w:val="1"/>
        <w:ind w:start="900" w:hanging="540"/>
        <w:jc w:val="start"/>
        <w:rPr>
          <w:rFonts w:ascii="Calibri" w:hAnsi="Calibri" w:asciiTheme="minorHAnsi" w:hAnsiTheme="minorHAnsi"/>
          <w:sz w:val="28"/>
          <w:szCs w:val="28"/>
          <w:lang w:bidi="he-IL"/>
        </w:rPr>
      </w:pP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 xml:space="preserve">השאלה אם חקיקה סטטוטורית או כל ניסיון אכיפה שלו מהווה הפרה של השלום או הסגת גבול בלתי חוקית נגד 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>'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אנחנו העם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',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 xml:space="preserve">תוכרע אך ורק על ידי </w:t>
      </w:r>
      <w:r>
        <w:rPr>
          <w:rFonts w:ascii="Calibri" w:hAnsi="Calibri" w:asciiTheme="minorHAnsi" w:hAnsiTheme="minorHAnsi"/>
          <w:b/>
          <w:b/>
          <w:bCs/>
          <w:sz w:val="28"/>
          <w:sz w:val="28"/>
          <w:szCs w:val="28"/>
          <w:rtl w:val="true"/>
          <w:lang w:bidi="he-IL"/>
        </w:rPr>
        <w:t>חבר מושבעים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 xml:space="preserve"> שיתכנס כדין על פי החוקים והמנהגים החוקתיים ההיסטוריים של חוק הארץ – </w:t>
      </w:r>
      <w:r>
        <w:rPr>
          <w:rFonts w:ascii="Calibri" w:hAnsi="Calibri" w:asciiTheme="minorHAnsi" w:hAnsiTheme="minorHAnsi"/>
          <w:sz w:val="28"/>
          <w:szCs w:val="28"/>
          <w:lang w:bidi="he-IL"/>
        </w:rPr>
        <w:t>THE LAW OF THE LAND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>;</w:t>
      </w:r>
    </w:p>
    <w:p>
      <w:pPr>
        <w:pStyle w:val="ListParagraph"/>
        <w:numPr>
          <w:ilvl w:val="0"/>
          <w:numId w:val="0"/>
        </w:numPr>
        <w:tabs>
          <w:tab w:val="clear" w:pos="1710"/>
          <w:tab w:val="left" w:pos="900" w:leader="none"/>
        </w:tabs>
        <w:bidi w:val="1"/>
        <w:ind w:start="900" w:hanging="0"/>
        <w:jc w:val="start"/>
        <w:rPr>
          <w:rFonts w:ascii="Calibri" w:hAnsi="Calibri" w:asciiTheme="minorHAnsi" w:hAnsiTheme="minorHAnsi"/>
          <w:sz w:val="28"/>
          <w:szCs w:val="28"/>
          <w:lang w:bidi="he-IL"/>
        </w:rPr>
      </w:pPr>
      <w:r>
        <w:rPr>
          <w:rFonts w:asciiTheme="minorHAnsi" w:hAnsiTheme="minorHAnsi" w:ascii="Calibri" w:hAnsi="Calibri"/>
          <w:sz w:val="28"/>
          <w:szCs w:val="28"/>
          <w:rtl w:val="true"/>
          <w:lang w:bidi="he-IL"/>
        </w:rPr>
      </w:r>
    </w:p>
    <w:p>
      <w:pPr>
        <w:pStyle w:val="ListParagraph"/>
        <w:numPr>
          <w:ilvl w:val="0"/>
          <w:numId w:val="4"/>
        </w:numPr>
        <w:tabs>
          <w:tab w:val="clear" w:pos="1710"/>
          <w:tab w:val="left" w:pos="900" w:leader="none"/>
        </w:tabs>
        <w:bidi w:val="1"/>
        <w:ind w:start="900" w:hanging="540"/>
        <w:jc w:val="start"/>
        <w:rPr>
          <w:rFonts w:ascii="Calibri" w:hAnsi="Calibri" w:asciiTheme="minorHAnsi" w:hAnsiTheme="minorHAnsi"/>
          <w:sz w:val="28"/>
          <w:szCs w:val="28"/>
          <w:lang w:bidi="he-IL"/>
        </w:rPr>
      </w:pP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חבר המושבעים האמור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'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יקבע אם אכיפת חקיקה כזו עונה על מטרה לגיטימית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היא סבירה בהיקפה ו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>/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או מידתית ביישום שלה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בהתבסס על ראיות מוסמכות שהוצגו בפני חבר המושבעים האמור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>;</w:t>
      </w:r>
    </w:p>
    <w:p>
      <w:pPr>
        <w:pStyle w:val="ListParagraph"/>
        <w:numPr>
          <w:ilvl w:val="0"/>
          <w:numId w:val="0"/>
        </w:numPr>
        <w:tabs>
          <w:tab w:val="clear" w:pos="1710"/>
          <w:tab w:val="left" w:pos="900" w:leader="none"/>
        </w:tabs>
        <w:bidi w:val="1"/>
        <w:ind w:start="900" w:hanging="0"/>
        <w:jc w:val="start"/>
        <w:rPr>
          <w:rFonts w:ascii="Calibri" w:hAnsi="Calibri" w:asciiTheme="minorHAnsi" w:hAnsiTheme="minorHAnsi"/>
          <w:sz w:val="28"/>
          <w:szCs w:val="28"/>
          <w:lang w:bidi="he-IL"/>
        </w:rPr>
      </w:pPr>
      <w:r>
        <w:rPr>
          <w:rFonts w:asciiTheme="minorHAnsi" w:hAnsiTheme="minorHAnsi" w:ascii="Calibri" w:hAnsi="Calibri"/>
          <w:sz w:val="28"/>
          <w:szCs w:val="28"/>
          <w:rtl w:val="true"/>
          <w:lang w:bidi="he-IL"/>
        </w:rPr>
      </w:r>
    </w:p>
    <w:p>
      <w:pPr>
        <w:pStyle w:val="ListParagraph"/>
        <w:numPr>
          <w:ilvl w:val="0"/>
          <w:numId w:val="4"/>
        </w:numPr>
        <w:tabs>
          <w:tab w:val="clear" w:pos="1710"/>
          <w:tab w:val="left" w:pos="900" w:leader="none"/>
        </w:tabs>
        <w:bidi w:val="1"/>
        <w:ind w:start="900" w:hanging="540"/>
        <w:jc w:val="start"/>
        <w:rPr>
          <w:rFonts w:ascii="Calibri" w:hAnsi="Calibri" w:asciiTheme="minorHAnsi" w:hAnsiTheme="minorHAnsi"/>
          <w:sz w:val="28"/>
          <w:szCs w:val="28"/>
          <w:lang w:bidi="he-IL"/>
        </w:rPr>
      </w:pP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חבר מושבעים קטן של שנים עשר גברים ונשים טובים יכונסו בהודעה פומבית באסיפות המשפט המקובל המתקיימות במחוזות או יישובים שונים בישראל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>;</w:t>
      </w:r>
    </w:p>
    <w:p>
      <w:pPr>
        <w:pStyle w:val="ListParagraph"/>
        <w:numPr>
          <w:ilvl w:val="0"/>
          <w:numId w:val="0"/>
        </w:numPr>
        <w:tabs>
          <w:tab w:val="clear" w:pos="1710"/>
          <w:tab w:val="left" w:pos="900" w:leader="none"/>
        </w:tabs>
        <w:bidi w:val="1"/>
        <w:ind w:start="900" w:hanging="0"/>
        <w:jc w:val="start"/>
        <w:rPr>
          <w:rFonts w:ascii="Calibri" w:hAnsi="Calibri" w:asciiTheme="minorHAnsi" w:hAnsiTheme="minorHAnsi"/>
          <w:sz w:val="28"/>
          <w:szCs w:val="28"/>
          <w:lang w:bidi="he-IL"/>
        </w:rPr>
      </w:pPr>
      <w:r>
        <w:rPr>
          <w:rFonts w:asciiTheme="minorHAnsi" w:hAnsiTheme="minorHAnsi" w:ascii="Calibri" w:hAnsi="Calibri"/>
          <w:sz w:val="28"/>
          <w:szCs w:val="28"/>
          <w:rtl w:val="true"/>
          <w:lang w:bidi="he-IL"/>
        </w:rPr>
      </w:r>
    </w:p>
    <w:p>
      <w:pPr>
        <w:pStyle w:val="ListParagraph"/>
        <w:numPr>
          <w:ilvl w:val="0"/>
          <w:numId w:val="4"/>
        </w:numPr>
        <w:tabs>
          <w:tab w:val="clear" w:pos="1710"/>
          <w:tab w:val="left" w:pos="900" w:leader="none"/>
        </w:tabs>
        <w:bidi w:val="1"/>
        <w:ind w:start="900" w:hanging="540"/>
        <w:jc w:val="start"/>
        <w:rPr>
          <w:rFonts w:ascii="Calibri" w:hAnsi="Calibri" w:asciiTheme="minorHAnsi" w:hAnsiTheme="minorHAnsi"/>
          <w:sz w:val="28"/>
          <w:szCs w:val="28"/>
          <w:lang w:bidi="he-IL"/>
        </w:rPr>
      </w:pP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פסק דין של רוב עליון של לפחות עשרה חברים בחבר מושבעים קטן של שנים עשר חברים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הגוזר על ביטול חוקים או תקנות חקיקה בלתי צודקים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בלתי חוקיים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יהפוך את החקיקה האמורה לבטלה וריקה ללא תוקף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 xml:space="preserve">וכל פעולה שננקטת לאכיפת חקיקה כזו תהיה עקב כך בלתי חוקית ותהווה פשעים נגד 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>'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אנחנו העם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>';</w:t>
      </w:r>
    </w:p>
    <w:p>
      <w:pPr>
        <w:pStyle w:val="ListParagraph"/>
        <w:numPr>
          <w:ilvl w:val="0"/>
          <w:numId w:val="0"/>
        </w:numPr>
        <w:tabs>
          <w:tab w:val="clear" w:pos="1710"/>
          <w:tab w:val="left" w:pos="900" w:leader="none"/>
        </w:tabs>
        <w:bidi w:val="1"/>
        <w:ind w:start="900" w:hanging="0"/>
        <w:jc w:val="start"/>
        <w:rPr>
          <w:rFonts w:ascii="Calibri" w:hAnsi="Calibri" w:asciiTheme="minorHAnsi" w:hAnsiTheme="minorHAnsi"/>
          <w:sz w:val="28"/>
          <w:szCs w:val="28"/>
          <w:lang w:bidi="he-IL"/>
        </w:rPr>
      </w:pPr>
      <w:r>
        <w:rPr>
          <w:rFonts w:asciiTheme="minorHAnsi" w:hAnsiTheme="minorHAnsi" w:ascii="Calibri" w:hAnsi="Calibri"/>
          <w:sz w:val="28"/>
          <w:szCs w:val="28"/>
          <w:rtl w:val="true"/>
          <w:lang w:bidi="he-IL"/>
        </w:rPr>
      </w:r>
    </w:p>
    <w:p>
      <w:pPr>
        <w:pStyle w:val="ListParagraph"/>
        <w:numPr>
          <w:ilvl w:val="0"/>
          <w:numId w:val="4"/>
        </w:numPr>
        <w:tabs>
          <w:tab w:val="clear" w:pos="1710"/>
          <w:tab w:val="left" w:pos="900" w:leader="none"/>
        </w:tabs>
        <w:bidi w:val="1"/>
        <w:ind w:start="900" w:hanging="540"/>
        <w:jc w:val="start"/>
        <w:rPr>
          <w:rFonts w:ascii="Calibri" w:hAnsi="Calibri" w:asciiTheme="minorHAnsi" w:hAnsiTheme="minorHAnsi"/>
          <w:sz w:val="28"/>
          <w:szCs w:val="28"/>
          <w:lang w:bidi="he-IL"/>
        </w:rPr>
      </w:pP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צו ביטול מפסק דין עליון רוב של לפחות עשרה חברי חבר מושבעים של שנים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>-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עשר כמפורט לעיל עלול גם להביא למעצר החזקה ומאסר של גורמי עוולה או נזק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על מנת למנוע הפרות נוספות של השלום ו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>/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 xml:space="preserve">או הסגת גבול נגד 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>'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אנחנו העם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>';</w:t>
      </w:r>
    </w:p>
    <w:p>
      <w:pPr>
        <w:pStyle w:val="ListParagraph"/>
        <w:numPr>
          <w:ilvl w:val="0"/>
          <w:numId w:val="0"/>
        </w:numPr>
        <w:tabs>
          <w:tab w:val="clear" w:pos="1710"/>
          <w:tab w:val="left" w:pos="900" w:leader="none"/>
        </w:tabs>
        <w:bidi w:val="1"/>
        <w:ind w:start="900" w:hanging="0"/>
        <w:jc w:val="start"/>
        <w:rPr>
          <w:rFonts w:ascii="Calibri" w:hAnsi="Calibri" w:asciiTheme="minorHAnsi" w:hAnsiTheme="minorHAnsi"/>
          <w:sz w:val="28"/>
          <w:szCs w:val="28"/>
          <w:lang w:bidi="he-IL"/>
        </w:rPr>
      </w:pPr>
      <w:r>
        <w:rPr>
          <w:rFonts w:asciiTheme="minorHAnsi" w:hAnsiTheme="minorHAnsi" w:ascii="Calibri" w:hAnsi="Calibri"/>
          <w:sz w:val="28"/>
          <w:szCs w:val="28"/>
          <w:rtl w:val="true"/>
          <w:lang w:bidi="he-IL"/>
        </w:rPr>
      </w:r>
    </w:p>
    <w:p>
      <w:pPr>
        <w:pStyle w:val="ListParagraph"/>
        <w:numPr>
          <w:ilvl w:val="0"/>
          <w:numId w:val="4"/>
        </w:numPr>
        <w:tabs>
          <w:tab w:val="clear" w:pos="1710"/>
          <w:tab w:val="left" w:pos="900" w:leader="none"/>
        </w:tabs>
        <w:bidi w:val="1"/>
        <w:ind w:start="900" w:hanging="540"/>
        <w:jc w:val="start"/>
        <w:rPr>
          <w:rFonts w:ascii="Calibri" w:hAnsi="Calibri" w:asciiTheme="minorHAnsi" w:hAnsiTheme="minorHAnsi"/>
          <w:sz w:val="28"/>
          <w:szCs w:val="28"/>
          <w:lang w:bidi="he-IL"/>
        </w:rPr>
      </w:pP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הואיל וזוהי הצהרת האמת שלנו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>, '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אנחנו העם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',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שחסר שיוויון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מוסר וצדק בחוקי המדינה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>;</w:t>
        <w:br/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שהממשלה וכל סוכניה ותאגידיה השונים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 xml:space="preserve">הם </w:t>
      </w:r>
      <w:r>
        <w:rPr>
          <w:rFonts w:ascii="Calibri" w:hAnsi="Calibri" w:asciiTheme="minorHAnsi" w:hAnsiTheme="minorHAnsi"/>
          <w:b/>
          <w:b/>
          <w:bCs/>
          <w:sz w:val="28"/>
          <w:sz w:val="28"/>
          <w:szCs w:val="28"/>
          <w:rtl w:val="true"/>
          <w:lang w:bidi="he-IL"/>
        </w:rPr>
        <w:t>ממשלה דה</w:t>
      </w:r>
      <w:r>
        <w:rPr>
          <w:rFonts w:ascii="Calibri" w:hAnsi="Calibri" w:asciiTheme="minorHAnsi" w:hAnsiTheme="minorHAnsi"/>
          <w:b/>
          <w:bCs/>
          <w:sz w:val="28"/>
          <w:szCs w:val="28"/>
          <w:rtl w:val="true"/>
          <w:lang w:bidi="he-IL"/>
        </w:rPr>
        <w:t>-</w:t>
      </w:r>
      <w:r>
        <w:rPr>
          <w:rFonts w:ascii="Calibri" w:hAnsi="Calibri" w:asciiTheme="minorHAnsi" w:hAnsiTheme="minorHAnsi"/>
          <w:b/>
          <w:b/>
          <w:bCs/>
          <w:sz w:val="28"/>
          <w:sz w:val="28"/>
          <w:szCs w:val="28"/>
          <w:rtl w:val="true"/>
          <w:lang w:bidi="he-IL"/>
        </w:rPr>
        <w:t>פקטו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 xml:space="preserve"> ותאגידים מסחריים פרטיים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>;</w:t>
        <w:br/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מערכת המשפט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 xml:space="preserve">כולל </w:t>
      </w:r>
      <w:r>
        <w:rPr>
          <w:rFonts w:ascii="Calibri" w:hAnsi="Calibri" w:asciiTheme="minorHAnsi" w:hAnsiTheme="minorHAnsi"/>
          <w:b/>
          <w:b/>
          <w:bCs/>
          <w:sz w:val="28"/>
          <w:sz w:val="28"/>
          <w:szCs w:val="28"/>
          <w:rtl w:val="true"/>
          <w:lang w:bidi="he-IL"/>
        </w:rPr>
        <w:t>בתי המשפט דה פקטו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אינם פה בכדי להביא צדק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הוגנות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שיויון ויושר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אלא להגדיל את קופת התאגיד המסחרי הפרטי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תוך כדי ניגוד עניינים מובהק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>;</w:t>
      </w:r>
    </w:p>
    <w:p>
      <w:pPr>
        <w:pStyle w:val="ListParagraph"/>
        <w:numPr>
          <w:ilvl w:val="0"/>
          <w:numId w:val="0"/>
        </w:numPr>
        <w:tabs>
          <w:tab w:val="clear" w:pos="1710"/>
          <w:tab w:val="left" w:pos="900" w:leader="none"/>
        </w:tabs>
        <w:bidi w:val="1"/>
        <w:ind w:start="900" w:hanging="0"/>
        <w:jc w:val="start"/>
        <w:rPr>
          <w:rFonts w:ascii="Calibri" w:hAnsi="Calibri" w:asciiTheme="minorHAnsi" w:hAnsiTheme="minorHAnsi"/>
          <w:sz w:val="28"/>
          <w:szCs w:val="28"/>
          <w:lang w:bidi="he-IL"/>
        </w:rPr>
      </w:pPr>
      <w:r>
        <w:rPr>
          <w:rFonts w:asciiTheme="minorHAnsi" w:hAnsiTheme="minorHAnsi" w:ascii="Calibri" w:hAnsi="Calibri"/>
          <w:sz w:val="28"/>
          <w:szCs w:val="28"/>
          <w:rtl w:val="true"/>
          <w:lang w:bidi="he-IL"/>
        </w:rPr>
      </w:r>
    </w:p>
    <w:p>
      <w:pPr>
        <w:pStyle w:val="ListParagraph"/>
        <w:numPr>
          <w:ilvl w:val="0"/>
          <w:numId w:val="4"/>
        </w:numPr>
        <w:tabs>
          <w:tab w:val="clear" w:pos="1710"/>
          <w:tab w:val="left" w:pos="900" w:leader="none"/>
        </w:tabs>
        <w:bidi w:val="1"/>
        <w:ind w:start="900" w:hanging="540"/>
        <w:jc w:val="start"/>
        <w:rPr>
          <w:rFonts w:ascii="Calibri" w:hAnsi="Calibri" w:asciiTheme="minorHAnsi" w:hAnsiTheme="minorHAnsi"/>
          <w:sz w:val="28"/>
          <w:szCs w:val="28"/>
          <w:lang w:bidi="he-IL"/>
        </w:rPr>
      </w:pPr>
      <w:r>
        <w:rPr>
          <w:rFonts w:ascii="Calibri" w:hAnsi="Calibri" w:asciiTheme="minorHAnsi" w:hAnsiTheme="minorHAnsi"/>
          <w:sz w:val="28"/>
          <w:sz w:val="28"/>
          <w:szCs w:val="28"/>
          <w:rtl w:val="true"/>
        </w:rPr>
        <w:t>בעוד שבתי המשפט רשומים כתאגידים</w:t>
      </w:r>
      <w:r>
        <w:rPr>
          <w:rFonts w:ascii="Calibri" w:hAnsi="Calibri" w:asciiTheme="minorHAnsi" w:hAnsiTheme="minorHAnsi"/>
          <w:sz w:val="28"/>
          <w:szCs w:val="28"/>
          <w:rtl w:val="true"/>
        </w:rPr>
        <w:t>/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</w:rPr>
        <w:t>חברות פרטיות</w:t>
      </w:r>
      <w:r>
        <w:rPr>
          <w:rFonts w:ascii="Calibri" w:hAnsi="Calibri" w:ascii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</w:rPr>
        <w:t>מהיכן מחיל בית המשפט את סמכותו על אנשים חיים ונושמים</w:t>
      </w:r>
      <w:r>
        <w:rPr>
          <w:rFonts w:ascii="Calibri" w:hAnsi="Calibri" w:asciiTheme="minorHAnsi" w:hAnsiTheme="minorHAnsi"/>
          <w:sz w:val="28"/>
          <w:szCs w:val="28"/>
          <w:rtl w:val="true"/>
        </w:rPr>
        <w:t>?</w:t>
      </w:r>
    </w:p>
    <w:p>
      <w:pPr>
        <w:pStyle w:val="ListParagraph"/>
        <w:numPr>
          <w:ilvl w:val="0"/>
          <w:numId w:val="5"/>
        </w:numPr>
        <w:tabs>
          <w:tab w:val="clear" w:pos="1710"/>
          <w:tab w:val="left" w:pos="900" w:leader="none"/>
        </w:tabs>
        <w:bidi w:val="1"/>
        <w:spacing w:lineRule="auto" w:line="360"/>
        <w:ind w:start="1242" w:hanging="360"/>
        <w:jc w:val="start"/>
        <w:rPr>
          <w:rFonts w:ascii="Calibri" w:hAnsi="Calibri" w:asciiTheme="minorHAnsi" w:hAnsiTheme="minorHAnsi"/>
          <w:sz w:val="28"/>
          <w:szCs w:val="28"/>
        </w:rPr>
      </w:pPr>
      <w:r>
        <w:rPr>
          <w:rFonts w:ascii="Calibri" w:hAnsi="Calibri" w:asciiTheme="minorHAnsi" w:hAnsiTheme="minorHAnsi"/>
          <w:sz w:val="28"/>
          <w:sz w:val="28"/>
          <w:szCs w:val="28"/>
          <w:rtl w:val="true"/>
        </w:rPr>
        <w:t xml:space="preserve">האם בית המשפט מחיל את שיפוטו על פי </w:t>
      </w:r>
      <w:r>
        <w:rPr>
          <w:rFonts w:ascii="Calibri" w:hAnsi="Calibri" w:asciiTheme="minorHAnsi" w:hAnsiTheme="minorHAnsi"/>
          <w:sz w:val="28"/>
          <w:szCs w:val="28"/>
        </w:rPr>
        <w:t>12</w:t>
      </w:r>
      <w:r>
        <w:rPr>
          <w:rFonts w:ascii="Calibri" w:hAnsi="Calibri" w:asciiTheme="minorHAnsi" w:hAnsiTheme="minorHAnsi"/>
          <w:sz w:val="28"/>
          <w:szCs w:val="28"/>
          <w:rtl w:val="true"/>
        </w:rPr>
        <w:t xml:space="preserve">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</w:rPr>
        <w:t>הנחות החוק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>?</w:t>
      </w:r>
    </w:p>
    <w:p>
      <w:pPr>
        <w:pStyle w:val="ListParagraph"/>
        <w:numPr>
          <w:ilvl w:val="0"/>
          <w:numId w:val="5"/>
        </w:numPr>
        <w:tabs>
          <w:tab w:val="clear" w:pos="1710"/>
          <w:tab w:val="left" w:pos="900" w:leader="none"/>
        </w:tabs>
        <w:bidi w:val="1"/>
        <w:spacing w:lineRule="auto" w:line="360"/>
        <w:ind w:start="1242" w:hanging="360"/>
        <w:jc w:val="start"/>
        <w:rPr>
          <w:rFonts w:ascii="Calibri" w:hAnsi="Calibri" w:asciiTheme="minorHAnsi" w:hAnsiTheme="minorHAnsi"/>
          <w:sz w:val="28"/>
          <w:szCs w:val="28"/>
        </w:rPr>
      </w:pPr>
      <w:r>
        <w:rPr>
          <w:rFonts w:ascii="Calibri" w:hAnsi="Calibri" w:asciiTheme="minorHAnsi" w:hAnsiTheme="minorHAnsi"/>
          <w:sz w:val="28"/>
          <w:sz w:val="28"/>
          <w:szCs w:val="28"/>
          <w:rtl w:val="true"/>
        </w:rPr>
        <w:t>האם בית המשפט מחיל את שיפוטו על פי סמכות השיפוט הימית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>/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אדמירלית</w:t>
      </w:r>
      <w:r>
        <w:rPr>
          <w:rFonts w:ascii="Calibri" w:hAnsi="Calibri" w:asciiTheme="minorHAnsi" w:hAnsiTheme="minorHAnsi"/>
          <w:sz w:val="28"/>
          <w:szCs w:val="28"/>
          <w:rtl w:val="true"/>
        </w:rPr>
        <w:t>?</w:t>
      </w:r>
    </w:p>
    <w:p>
      <w:pPr>
        <w:pStyle w:val="ListParagraph"/>
        <w:numPr>
          <w:ilvl w:val="0"/>
          <w:numId w:val="5"/>
        </w:numPr>
        <w:tabs>
          <w:tab w:val="clear" w:pos="1710"/>
          <w:tab w:val="left" w:pos="900" w:leader="none"/>
        </w:tabs>
        <w:bidi w:val="1"/>
        <w:spacing w:lineRule="auto" w:line="360"/>
        <w:ind w:start="1242" w:hanging="360"/>
        <w:jc w:val="start"/>
        <w:rPr>
          <w:rFonts w:ascii="Calibri" w:hAnsi="Calibri" w:asciiTheme="minorHAnsi" w:hAnsiTheme="minorHAnsi"/>
          <w:sz w:val="28"/>
          <w:szCs w:val="28"/>
        </w:rPr>
      </w:pPr>
      <w:r>
        <w:rPr>
          <w:rFonts w:ascii="Calibri" w:hAnsi="Calibri" w:asciiTheme="minorHAnsi" w:hAnsiTheme="minorHAnsi"/>
          <w:sz w:val="28"/>
          <w:sz w:val="28"/>
          <w:szCs w:val="28"/>
          <w:rtl w:val="true"/>
        </w:rPr>
        <w:t xml:space="preserve">האם בית המשפט מחיל את שיפוטו על פי חוקי המסחר </w:t>
      </w:r>
      <w:r>
        <w:rPr>
          <w:rFonts w:ascii="Calibri" w:hAnsi="Calibri" w:asciiTheme="minorHAnsi" w:hAnsiTheme="minorHAnsi"/>
          <w:sz w:val="28"/>
          <w:szCs w:val="28"/>
          <w:lang w:bidi="he-IL"/>
        </w:rPr>
        <w:t>UCC</w:t>
      </w:r>
      <w:r>
        <w:rPr>
          <w:rFonts w:ascii="Calibri" w:hAnsi="Calibri" w:asciiTheme="minorHAnsi" w:hAnsiTheme="minorHAnsi"/>
          <w:sz w:val="28"/>
          <w:szCs w:val="28"/>
          <w:rtl w:val="true"/>
        </w:rPr>
        <w:t>?</w:t>
      </w:r>
    </w:p>
    <w:p>
      <w:pPr>
        <w:pStyle w:val="ListParagraph"/>
        <w:numPr>
          <w:ilvl w:val="0"/>
          <w:numId w:val="5"/>
        </w:numPr>
        <w:tabs>
          <w:tab w:val="clear" w:pos="1710"/>
          <w:tab w:val="left" w:pos="900" w:leader="none"/>
        </w:tabs>
        <w:bidi w:val="1"/>
        <w:spacing w:lineRule="auto" w:line="360"/>
        <w:ind w:start="1242" w:hanging="360"/>
        <w:jc w:val="start"/>
        <w:rPr>
          <w:rFonts w:ascii="Calibri" w:hAnsi="Calibri" w:asciiTheme="minorHAnsi" w:hAnsiTheme="minorHAnsi"/>
          <w:sz w:val="28"/>
          <w:szCs w:val="28"/>
        </w:rPr>
      </w:pPr>
      <w:r>
        <w:rPr>
          <w:rFonts w:ascii="Calibri" w:hAnsi="Calibri" w:asciiTheme="minorHAnsi" w:hAnsiTheme="minorHAnsi"/>
          <w:sz w:val="28"/>
          <w:sz w:val="28"/>
          <w:szCs w:val="28"/>
          <w:rtl w:val="true"/>
        </w:rPr>
        <w:t>האם האזרח</w:t>
      </w:r>
      <w:r>
        <w:rPr>
          <w:rFonts w:ascii="Calibri" w:hAnsi="Calibri" w:ascii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</w:rPr>
        <w:t>נחשב כיישות משפטית ולא כנפש חיה</w:t>
      </w:r>
      <w:r>
        <w:rPr>
          <w:rFonts w:ascii="Calibri" w:hAnsi="Calibri" w:ascii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</w:rPr>
        <w:t>בשר ודם</w:t>
      </w:r>
      <w:r>
        <w:rPr>
          <w:rFonts w:ascii="Calibri" w:hAnsi="Calibri" w:asciiTheme="minorHAnsi" w:hAnsiTheme="minorHAnsi"/>
          <w:sz w:val="28"/>
          <w:szCs w:val="28"/>
          <w:rtl w:val="true"/>
        </w:rPr>
        <w:t>?</w:t>
      </w:r>
    </w:p>
    <w:p>
      <w:pPr>
        <w:pStyle w:val="ListParagraph"/>
        <w:numPr>
          <w:ilvl w:val="0"/>
          <w:numId w:val="5"/>
        </w:numPr>
        <w:tabs>
          <w:tab w:val="clear" w:pos="1710"/>
          <w:tab w:val="left" w:pos="900" w:leader="none"/>
        </w:tabs>
        <w:bidi w:val="1"/>
        <w:spacing w:lineRule="auto" w:line="276"/>
        <w:ind w:start="1242" w:hanging="360"/>
        <w:jc w:val="start"/>
        <w:rPr>
          <w:rFonts w:ascii="Calibri" w:hAnsi="Calibri" w:asciiTheme="minorHAnsi" w:hAnsiTheme="minorHAnsi"/>
          <w:sz w:val="28"/>
          <w:szCs w:val="28"/>
        </w:rPr>
      </w:pPr>
      <w:r>
        <w:rPr>
          <w:rFonts w:ascii="Calibri" w:hAnsi="Calibri" w:asciiTheme="minorHAnsi" w:hAnsiTheme="minorHAnsi"/>
          <w:sz w:val="28"/>
          <w:sz w:val="28"/>
          <w:szCs w:val="28"/>
          <w:rtl w:val="true"/>
        </w:rPr>
        <w:t>האם בית המשפט מקבל ניגוד עניינים</w:t>
      </w:r>
      <w:r>
        <w:rPr>
          <w:rFonts w:ascii="Calibri" w:hAnsi="Calibri" w:asciiTheme="minorHAnsi" w:hAnsiTheme="minorHAnsi"/>
          <w:sz w:val="28"/>
          <w:szCs w:val="28"/>
          <w:rtl w:val="true"/>
        </w:rPr>
        <w:t>? ]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</w:rPr>
        <w:t>שהרי לא די בכך שבית המשפט הוא תאגיד פרטי שעובד עבור הבנקים</w:t>
      </w:r>
      <w:r>
        <w:rPr>
          <w:rFonts w:ascii="Calibri" w:hAnsi="Calibri" w:ascii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</w:rPr>
        <w:t>והמדינה</w:t>
      </w:r>
      <w:r>
        <w:rPr>
          <w:rFonts w:ascii="Calibri" w:hAnsi="Calibri" w:ascii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</w:rPr>
        <w:t>אזי בכל מקרה בו המדינה היא הצד התובע</w:t>
      </w:r>
      <w:r>
        <w:rPr>
          <w:rFonts w:ascii="Calibri" w:hAnsi="Calibri" w:ascii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</w:rPr>
        <w:t>שני הפונקציות מייצגות ומקבלות את משכורתן מאותו צד</w:t>
      </w:r>
      <w:r>
        <w:rPr>
          <w:rFonts w:ascii="Calibri" w:hAnsi="Calibri" w:ascii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</w:rPr>
        <w:t>ולכן לא קיים שיפוט הוגן וצודק וגם לא קיים חוק</w:t>
      </w:r>
      <w:r>
        <w:rPr>
          <w:rFonts w:ascii="Calibri" w:hAnsi="Calibri" w:ascii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</w:rPr>
        <w:t xml:space="preserve">אלא רק </w:t>
      </w:r>
      <w:r>
        <w:rPr>
          <w:rFonts w:ascii="Calibri" w:hAnsi="Calibri" w:asciiTheme="minorHAnsi" w:hAnsiTheme="minorHAnsi"/>
          <w:b/>
          <w:b/>
          <w:bCs/>
          <w:sz w:val="28"/>
          <w:sz w:val="28"/>
          <w:szCs w:val="28"/>
          <w:rtl w:val="true"/>
        </w:rPr>
        <w:t>צבע החו</w:t>
      </w:r>
      <w:r>
        <w:rPr>
          <w:rFonts w:ascii="Calibri" w:hAnsi="Calibri" w:asciiTheme="minorHAnsi" w:hAnsiTheme="minorHAnsi"/>
          <w:b/>
          <w:b/>
          <w:bCs/>
          <w:sz w:val="28"/>
          <w:sz w:val="28"/>
          <w:szCs w:val="28"/>
          <w:rtl w:val="true"/>
          <w:lang w:bidi="he-IL"/>
        </w:rPr>
        <w:t>ק</w:t>
      </w:r>
      <w:r>
        <w:rPr>
          <w:rFonts w:ascii="Calibri" w:hAnsi="Calibri" w:asciiTheme="minorHAnsi" w:hAnsiTheme="minorHAnsi"/>
          <w:b/>
          <w:bCs/>
          <w:sz w:val="28"/>
          <w:szCs w:val="28"/>
          <w:rtl w:val="true"/>
          <w:lang w:bidi="he-IL"/>
        </w:rPr>
        <w:t>];</w:t>
        <w:br/>
      </w:r>
    </w:p>
    <w:p>
      <w:pPr>
        <w:pStyle w:val="ListParagraph"/>
        <w:numPr>
          <w:ilvl w:val="0"/>
          <w:numId w:val="5"/>
        </w:numPr>
        <w:tabs>
          <w:tab w:val="clear" w:pos="1710"/>
          <w:tab w:val="left" w:pos="900" w:leader="none"/>
        </w:tabs>
        <w:bidi w:val="1"/>
        <w:spacing w:lineRule="auto" w:line="276"/>
        <w:ind w:start="1242" w:hanging="360"/>
        <w:jc w:val="start"/>
        <w:rPr>
          <w:rFonts w:ascii="Calibri" w:hAnsi="Calibri" w:asciiTheme="minorHAnsi" w:hAnsiTheme="minorHAnsi"/>
          <w:sz w:val="28"/>
          <w:szCs w:val="28"/>
        </w:rPr>
      </w:pPr>
      <w:r>
        <w:rPr>
          <w:rFonts w:ascii="Calibri" w:hAnsi="Calibri" w:asciiTheme="minorHAnsi" w:hAnsiTheme="minorHAnsi"/>
          <w:sz w:val="28"/>
          <w:sz w:val="28"/>
          <w:szCs w:val="28"/>
          <w:rtl w:val="true"/>
        </w:rPr>
        <w:t>האם מערכת המשפט בישראל</w:t>
      </w:r>
      <w:r>
        <w:rPr>
          <w:rFonts w:ascii="Calibri" w:hAnsi="Calibri" w:ascii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</w:rPr>
        <w:t>הסתירה ולא הקימה בכוונה תחילה</w:t>
      </w:r>
      <w:r>
        <w:rPr>
          <w:rFonts w:ascii="Calibri" w:hAnsi="Calibri" w:ascii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</w:rPr>
        <w:t>אפשרות של סעדים ותרופות אמיתיות כנגד עוולות המתרחשות כל יום נגד אנחנו העם</w:t>
      </w:r>
      <w:r>
        <w:rPr>
          <w:rFonts w:ascii="Calibri" w:hAnsi="Calibri" w:ascii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</w:rPr>
        <w:t>בחסות החוק</w:t>
      </w:r>
      <w:r>
        <w:rPr>
          <w:rFonts w:ascii="Calibri" w:hAnsi="Calibri" w:ascii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</w:rPr>
        <w:t>תחת ידם הארוכה של עובדי התאגיד</w:t>
      </w:r>
      <w:r>
        <w:rPr>
          <w:rFonts w:ascii="Calibri" w:hAnsi="Calibri" w:asciiTheme="minorHAnsi" w:hAnsiTheme="minorHAnsi"/>
          <w:sz w:val="28"/>
          <w:szCs w:val="28"/>
          <w:rtl w:val="true"/>
        </w:rPr>
        <w:t>?</w:t>
      </w:r>
      <w:r>
        <w:rPr>
          <w:rFonts w:cs="Cordia New" w:ascii="Calibri" w:hAnsi="Calibri" w:asciiTheme="minorHAnsi" w:cstheme="minorBidi" w:hAnsiTheme="minorHAnsi"/>
          <w:sz w:val="28"/>
          <w:szCs w:val="28"/>
          <w:rtl w:val="true"/>
        </w:rPr>
        <w:br/>
      </w:r>
    </w:p>
    <w:p>
      <w:pPr>
        <w:pStyle w:val="ListParagraph"/>
        <w:numPr>
          <w:ilvl w:val="0"/>
          <w:numId w:val="5"/>
        </w:numPr>
        <w:tabs>
          <w:tab w:val="clear" w:pos="1710"/>
          <w:tab w:val="left" w:pos="900" w:leader="none"/>
        </w:tabs>
        <w:bidi w:val="1"/>
        <w:spacing w:lineRule="auto" w:line="276"/>
        <w:ind w:start="1242" w:hanging="360"/>
        <w:jc w:val="start"/>
        <w:rPr>
          <w:rFonts w:ascii="Calibri" w:hAnsi="Calibri" w:asciiTheme="minorHAnsi" w:hAnsiTheme="minorHAnsi"/>
          <w:sz w:val="28"/>
          <w:szCs w:val="28"/>
        </w:rPr>
      </w:pPr>
      <w:r>
        <w:rPr>
          <w:rFonts w:ascii="Calibri" w:hAnsi="Calibri" w:asciiTheme="minorHAnsi" w:hAnsiTheme="minorHAnsi"/>
          <w:sz w:val="28"/>
          <w:sz w:val="28"/>
          <w:szCs w:val="28"/>
          <w:rtl w:val="true"/>
        </w:rPr>
        <w:t>האם בתי משפט של מושבעים מהעם</w:t>
      </w:r>
      <w:r>
        <w:rPr>
          <w:rFonts w:ascii="Calibri" w:hAnsi="Calibri" w:ascii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</w:rPr>
        <w:t>מעולם לא הוקמו</w:t>
      </w:r>
      <w:r>
        <w:rPr>
          <w:rFonts w:ascii="Calibri" w:hAnsi="Calibri" w:ascii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</w:rPr>
        <w:t>במטרה ברורה לבטל אפשרות לדמוקרטיה אמיתית ואת רצון הריבון האמיתי</w:t>
      </w:r>
      <w:r>
        <w:rPr>
          <w:rFonts w:ascii="Calibri" w:hAnsi="Calibri" w:ascii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</w:rPr>
        <w:t>אנחנו העם</w:t>
      </w:r>
      <w:r>
        <w:rPr>
          <w:rFonts w:ascii="Calibri" w:hAnsi="Calibri" w:asciiTheme="minorHAnsi" w:hAnsiTheme="minorHAnsi"/>
          <w:sz w:val="28"/>
          <w:szCs w:val="28"/>
          <w:rtl w:val="true"/>
        </w:rPr>
        <w:t>?</w:t>
      </w:r>
      <w:r>
        <w:rPr>
          <w:rFonts w:cs="Cordia New" w:ascii="Calibri" w:hAnsi="Calibri" w:asciiTheme="minorHAnsi" w:cstheme="minorBidi" w:hAnsiTheme="minorHAnsi"/>
          <w:sz w:val="28"/>
          <w:szCs w:val="28"/>
          <w:rtl w:val="true"/>
        </w:rPr>
        <w:br/>
      </w:r>
    </w:p>
    <w:p>
      <w:pPr>
        <w:pStyle w:val="ListParagraph"/>
        <w:numPr>
          <w:ilvl w:val="0"/>
          <w:numId w:val="5"/>
        </w:numPr>
        <w:tabs>
          <w:tab w:val="clear" w:pos="1710"/>
          <w:tab w:val="left" w:pos="900" w:leader="none"/>
        </w:tabs>
        <w:bidi w:val="1"/>
        <w:spacing w:lineRule="auto" w:line="276"/>
        <w:ind w:start="1242" w:hanging="360"/>
        <w:jc w:val="start"/>
        <w:rPr>
          <w:rFonts w:ascii="Calibri" w:hAnsi="Calibri" w:asciiTheme="minorHAnsi" w:hAnsiTheme="minorHAnsi"/>
          <w:sz w:val="28"/>
          <w:szCs w:val="28"/>
        </w:rPr>
      </w:pPr>
      <w:r>
        <w:rPr>
          <w:rFonts w:ascii="Calibri" w:hAnsi="Calibri" w:asciiTheme="minorHAnsi" w:hAnsiTheme="minorHAnsi"/>
          <w:sz w:val="28"/>
          <w:sz w:val="28"/>
          <w:szCs w:val="28"/>
          <w:rtl w:val="true"/>
        </w:rPr>
        <w:t>האם בית המשפט מקבל עדות שמיעה</w:t>
      </w:r>
      <w:r>
        <w:rPr>
          <w:rFonts w:ascii="Calibri" w:hAnsi="Calibri" w:asciiTheme="minorHAnsi" w:hAnsiTheme="minorHAnsi"/>
          <w:sz w:val="28"/>
          <w:szCs w:val="28"/>
          <w:rtl w:val="true"/>
        </w:rPr>
        <w:t xml:space="preserve">?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</w:rPr>
        <w:t>שהרי כל עורך דין המייצג את המדינה</w:t>
      </w:r>
      <w:r>
        <w:rPr>
          <w:rFonts w:ascii="Calibri" w:hAnsi="Calibri" w:ascii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</w:rPr>
        <w:t>איננו עדות ממקור ראשון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>;</w:t>
        <w:br/>
      </w:r>
    </w:p>
    <w:p>
      <w:pPr>
        <w:pStyle w:val="ListParagraph"/>
        <w:numPr>
          <w:ilvl w:val="0"/>
          <w:numId w:val="5"/>
        </w:numPr>
        <w:tabs>
          <w:tab w:val="clear" w:pos="1710"/>
          <w:tab w:val="left" w:pos="900" w:leader="none"/>
        </w:tabs>
        <w:bidi w:val="1"/>
        <w:spacing w:lineRule="auto" w:line="276"/>
        <w:ind w:start="1242" w:hanging="360"/>
        <w:jc w:val="start"/>
        <w:rPr>
          <w:rFonts w:ascii="Calibri" w:hAnsi="Calibri" w:asciiTheme="minorHAnsi" w:hAnsiTheme="minorHAnsi"/>
          <w:sz w:val="28"/>
          <w:szCs w:val="28"/>
        </w:rPr>
      </w:pPr>
      <w:r>
        <w:rPr>
          <w:rFonts w:ascii="Calibri" w:hAnsi="Calibri" w:asciiTheme="minorHAnsi" w:hAnsiTheme="minorHAnsi"/>
          <w:sz w:val="28"/>
          <w:sz w:val="28"/>
          <w:szCs w:val="28"/>
          <w:rtl w:val="true"/>
        </w:rPr>
        <w:t>ואם ב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>'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מדינה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>'</w:t>
      </w:r>
      <w:r>
        <w:rPr>
          <w:rFonts w:ascii="Calibri" w:hAnsi="Calibri" w:asciiTheme="minorHAnsi" w:hAnsiTheme="minorHAnsi"/>
          <w:sz w:val="28"/>
          <w:szCs w:val="28"/>
          <w:rtl w:val="true"/>
        </w:rPr>
        <w:t xml:space="preserve">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</w:rPr>
        <w:t>עסקינן</w:t>
      </w:r>
      <w:r>
        <w:rPr>
          <w:rFonts w:ascii="Calibri" w:hAnsi="Calibri" w:ascii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</w:rPr>
        <w:t xml:space="preserve">הכיצד 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>'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</w:rPr>
        <w:t>המדינה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>'</w:t>
      </w:r>
      <w:r>
        <w:rPr>
          <w:rFonts w:ascii="Calibri" w:hAnsi="Calibri" w:asciiTheme="minorHAnsi" w:hAnsiTheme="minorHAnsi"/>
          <w:sz w:val="28"/>
          <w:szCs w:val="28"/>
          <w:rtl w:val="true"/>
        </w:rPr>
        <w:t xml:space="preserve">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</w:rPr>
        <w:t>יכולה לתבוע בן אדם פרטי</w:t>
      </w:r>
      <w:r>
        <w:rPr>
          <w:rFonts w:ascii="Calibri" w:hAnsi="Calibri" w:asciiTheme="minorHAnsi" w:hAnsiTheme="minorHAnsi"/>
          <w:sz w:val="28"/>
          <w:szCs w:val="28"/>
          <w:rtl w:val="true"/>
        </w:rPr>
        <w:t xml:space="preserve">?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</w:rPr>
        <w:t>האם המדינה יישות טבעית חושבת</w:t>
      </w:r>
      <w:r>
        <w:rPr>
          <w:rFonts w:ascii="Calibri" w:hAnsi="Calibri" w:asciiTheme="minorHAnsi" w:hAnsiTheme="minorHAnsi"/>
          <w:sz w:val="28"/>
          <w:szCs w:val="28"/>
          <w:rtl w:val="true"/>
        </w:rPr>
        <w:t xml:space="preserve">?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</w:rPr>
        <w:t>האם יש לה שכל ומצפון</w:t>
      </w:r>
      <w:r>
        <w:rPr>
          <w:rFonts w:ascii="Calibri" w:hAnsi="Calibri" w:asciiTheme="minorHAnsi" w:hAnsiTheme="minorHAnsi"/>
          <w:sz w:val="28"/>
          <w:szCs w:val="28"/>
          <w:rtl w:val="true"/>
        </w:rPr>
        <w:t xml:space="preserve">?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</w:rPr>
        <w:t>האם היא יכולה להציג ראיות וטענות</w:t>
      </w:r>
      <w:r>
        <w:rPr>
          <w:rFonts w:ascii="Calibri" w:hAnsi="Calibri" w:asciiTheme="minorHAnsi" w:hAnsiTheme="minorHAnsi"/>
          <w:sz w:val="28"/>
          <w:szCs w:val="28"/>
          <w:rtl w:val="true"/>
        </w:rPr>
        <w:t>?</w:t>
      </w:r>
      <w:r>
        <w:rPr>
          <w:rFonts w:cs="Cordia New" w:ascii="Calibri" w:hAnsi="Calibri" w:asciiTheme="minorHAnsi" w:cstheme="minorBidi" w:hAnsiTheme="minorHAnsi"/>
          <w:sz w:val="28"/>
          <w:szCs w:val="28"/>
          <w:rtl w:val="true"/>
        </w:rPr>
        <w:br/>
      </w:r>
    </w:p>
    <w:p>
      <w:pPr>
        <w:pStyle w:val="ListParagraph"/>
        <w:numPr>
          <w:ilvl w:val="0"/>
          <w:numId w:val="5"/>
        </w:numPr>
        <w:tabs>
          <w:tab w:val="clear" w:pos="1710"/>
          <w:tab w:val="left" w:pos="900" w:leader="none"/>
        </w:tabs>
        <w:bidi w:val="1"/>
        <w:spacing w:lineRule="auto" w:line="276"/>
        <w:ind w:start="1242" w:hanging="360"/>
        <w:jc w:val="start"/>
        <w:rPr>
          <w:rFonts w:ascii="Calibri" w:hAnsi="Calibri" w:asciiTheme="minorHAnsi" w:hAnsiTheme="minorHAnsi"/>
          <w:sz w:val="28"/>
          <w:szCs w:val="28"/>
        </w:rPr>
      </w:pPr>
      <w:r>
        <w:rPr>
          <w:rFonts w:ascii="Calibri" w:hAnsi="Calibri" w:asciiTheme="minorHAnsi" w:hAnsiTheme="minorHAnsi"/>
          <w:sz w:val="28"/>
          <w:sz w:val="28"/>
          <w:szCs w:val="28"/>
          <w:rtl w:val="true"/>
        </w:rPr>
        <w:t>האם קיימת אגרת חוב מאחורי כל זימון לבית המשפט</w:t>
      </w:r>
      <w:r>
        <w:rPr>
          <w:rFonts w:ascii="Calibri" w:hAnsi="Calibri" w:ascii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</w:rPr>
        <w:t xml:space="preserve">שהמוטב האמיתי שלה הוא הנשמה החיה שעומדת מאחורי </w:t>
      </w:r>
      <w:r>
        <w:rPr>
          <w:rFonts w:ascii="Calibri" w:hAnsi="Calibri" w:asciiTheme="minorHAnsi" w:hAnsiTheme="minorHAnsi"/>
          <w:sz w:val="28"/>
          <w:szCs w:val="28"/>
          <w:rtl w:val="true"/>
        </w:rPr>
        <w:t>"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</w:rPr>
        <w:t>הנאשם</w:t>
      </w:r>
      <w:r>
        <w:rPr>
          <w:rFonts w:ascii="Calibri" w:hAnsi="Calibri" w:asciiTheme="minorHAnsi" w:hAnsiTheme="minorHAnsi"/>
          <w:sz w:val="28"/>
          <w:szCs w:val="28"/>
          <w:rtl w:val="true"/>
        </w:rPr>
        <w:t xml:space="preserve">"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</w:rPr>
        <w:t>לכאורה</w:t>
      </w:r>
      <w:r>
        <w:rPr>
          <w:rFonts w:ascii="Calibri" w:hAnsi="Calibri" w:ascii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</w:rPr>
        <w:t>ובית המשפט בעצם מסתיר את היותו הנאמן האמיתי ומטרתו האמיתי היא לעשוק את זיעת אפינו ולהפוך אותנו לנאמנים במרמה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 xml:space="preserve"> במקום המוטבים האמיתיים</w:t>
      </w:r>
      <w:r>
        <w:rPr>
          <w:rFonts w:ascii="Calibri" w:hAnsi="Calibri" w:asciiTheme="minorHAnsi" w:hAnsiTheme="minorHAnsi"/>
          <w:sz w:val="28"/>
          <w:szCs w:val="28"/>
          <w:rtl w:val="true"/>
        </w:rPr>
        <w:t>?</w:t>
      </w:r>
      <w:r>
        <w:rPr>
          <w:rFonts w:cs="Cordia New" w:ascii="Calibri" w:hAnsi="Calibri" w:asciiTheme="minorHAnsi" w:cstheme="minorBidi" w:hAnsiTheme="minorHAnsi"/>
          <w:sz w:val="28"/>
          <w:szCs w:val="28"/>
          <w:rtl w:val="true"/>
        </w:rPr>
        <w:br/>
      </w:r>
    </w:p>
    <w:p>
      <w:pPr>
        <w:pStyle w:val="ListParagraph"/>
        <w:numPr>
          <w:ilvl w:val="0"/>
          <w:numId w:val="5"/>
        </w:numPr>
        <w:tabs>
          <w:tab w:val="clear" w:pos="1710"/>
          <w:tab w:val="left" w:pos="900" w:leader="none"/>
        </w:tabs>
        <w:bidi w:val="1"/>
        <w:spacing w:lineRule="auto" w:line="276"/>
        <w:ind w:start="1242" w:hanging="360"/>
        <w:jc w:val="start"/>
        <w:rPr>
          <w:rFonts w:ascii="Calibri" w:hAnsi="Calibri" w:asciiTheme="minorHAnsi" w:hAnsiTheme="minorHAnsi"/>
          <w:sz w:val="28"/>
          <w:szCs w:val="28"/>
        </w:rPr>
      </w:pPr>
      <w:r>
        <w:rPr>
          <w:rFonts w:ascii="Calibri" w:hAnsi="Calibri" w:asciiTheme="minorHAnsi" w:hAnsiTheme="minorHAnsi"/>
          <w:sz w:val="28"/>
          <w:sz w:val="28"/>
          <w:szCs w:val="28"/>
          <w:rtl w:val="true"/>
        </w:rPr>
        <w:t>האם נכון הדבר</w:t>
      </w:r>
      <w:r>
        <w:rPr>
          <w:rFonts w:ascii="Calibri" w:hAnsi="Calibri" w:ascii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</w:rPr>
        <w:t xml:space="preserve">שכל </w:t>
      </w:r>
      <w:r>
        <w:rPr>
          <w:rFonts w:ascii="Calibri" w:hAnsi="Calibri" w:asciiTheme="minorHAnsi" w:hAnsiTheme="minorHAnsi"/>
          <w:sz w:val="28"/>
          <w:szCs w:val="28"/>
          <w:rtl w:val="true"/>
        </w:rPr>
        <w:t>"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</w:rPr>
        <w:t>החובות</w:t>
      </w:r>
      <w:r>
        <w:rPr>
          <w:rFonts w:ascii="Calibri" w:hAnsi="Calibri" w:asciiTheme="minorHAnsi" w:hAnsiTheme="minorHAnsi"/>
          <w:sz w:val="28"/>
          <w:szCs w:val="28"/>
          <w:rtl w:val="true"/>
        </w:rPr>
        <w:t xml:space="preserve">"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</w:rPr>
        <w:t>לכאורה</w:t>
      </w:r>
      <w:r>
        <w:rPr>
          <w:rFonts w:ascii="Calibri" w:hAnsi="Calibri" w:ascii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</w:rPr>
        <w:t>משולמים מראש על ידי קרן נאמנות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>/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אגרת חוב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</w:rPr>
        <w:t xml:space="preserve"> שיושבת מאחורי כל נשמה חיה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 xml:space="preserve"> מיום היוולדה</w:t>
      </w:r>
      <w:r>
        <w:rPr>
          <w:rFonts w:ascii="Calibri" w:hAnsi="Calibri" w:asciiTheme="minorHAnsi" w:hAnsiTheme="minorHAnsi"/>
          <w:sz w:val="28"/>
          <w:szCs w:val="28"/>
          <w:rtl w:val="true"/>
        </w:rPr>
        <w:t>?</w:t>
      </w:r>
      <w:r>
        <w:rPr>
          <w:rFonts w:cs="Cordia New" w:ascii="Calibri" w:hAnsi="Calibri" w:asciiTheme="minorHAnsi" w:cstheme="minorBidi" w:hAnsiTheme="minorHAnsi"/>
          <w:sz w:val="28"/>
          <w:szCs w:val="28"/>
          <w:rtl w:val="true"/>
        </w:rPr>
        <w:br/>
      </w:r>
    </w:p>
    <w:p>
      <w:pPr>
        <w:pStyle w:val="ListParagraph"/>
        <w:numPr>
          <w:ilvl w:val="0"/>
          <w:numId w:val="5"/>
        </w:numPr>
        <w:tabs>
          <w:tab w:val="clear" w:pos="1710"/>
          <w:tab w:val="left" w:pos="900" w:leader="none"/>
        </w:tabs>
        <w:bidi w:val="1"/>
        <w:spacing w:lineRule="auto" w:line="276"/>
        <w:ind w:start="1242" w:hanging="360"/>
        <w:jc w:val="start"/>
        <w:rPr>
          <w:rFonts w:ascii="Calibri" w:hAnsi="Calibri" w:asciiTheme="minorHAnsi" w:hAnsiTheme="minorHAnsi"/>
          <w:sz w:val="28"/>
          <w:szCs w:val="28"/>
        </w:rPr>
      </w:pPr>
      <w:r>
        <w:rPr>
          <w:rFonts w:ascii="Calibri" w:hAnsi="Calibri" w:asciiTheme="minorHAnsi" w:hAnsiTheme="minorHAnsi"/>
          <w:sz w:val="28"/>
          <w:sz w:val="28"/>
          <w:szCs w:val="28"/>
          <w:rtl w:val="true"/>
        </w:rPr>
        <w:t>לאחר שביססנו את העובדה שמדינת ישראל היא תאגיד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 xml:space="preserve"> מסחרי פרטי</w:t>
      </w:r>
      <w:r>
        <w:rPr>
          <w:rFonts w:ascii="Calibri" w:hAnsi="Calibri" w:ascii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</w:rPr>
        <w:t>נותר לגלות ששבועת השופט נתונה למדינת ישראל ולא לעם היושב בתוכה</w:t>
      </w:r>
      <w:r>
        <w:rPr>
          <w:rFonts w:ascii="Calibri" w:hAnsi="Calibri" w:asciiTheme="minorHAnsi" w:hAnsiTheme="minorHAnsi"/>
          <w:sz w:val="28"/>
          <w:szCs w:val="28"/>
          <w:rtl w:val="true"/>
        </w:rPr>
        <w:t>.</w:t>
        <w:br/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</w:rPr>
        <w:t>אזי</w:t>
      </w:r>
      <w:r>
        <w:rPr>
          <w:rFonts w:ascii="Calibri" w:hAnsi="Calibri" w:ascii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</w:rPr>
        <w:t xml:space="preserve">הכיצד כל </w:t>
      </w:r>
      <w:r>
        <w:rPr>
          <w:rFonts w:ascii="Calibri" w:hAnsi="Calibri" w:asciiTheme="minorHAnsi" w:hAnsiTheme="minorHAnsi"/>
          <w:sz w:val="28"/>
          <w:szCs w:val="28"/>
          <w:rtl w:val="true"/>
        </w:rPr>
        <w:t>"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</w:rPr>
        <w:t>שופט</w:t>
      </w:r>
      <w:r>
        <w:rPr>
          <w:rFonts w:ascii="Calibri" w:hAnsi="Calibri" w:asciiTheme="minorHAnsi" w:hAnsiTheme="minorHAnsi"/>
          <w:sz w:val="28"/>
          <w:szCs w:val="28"/>
          <w:rtl w:val="true"/>
        </w:rPr>
        <w:t xml:space="preserve">"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</w:rPr>
        <w:t xml:space="preserve">יכול </w:t>
      </w:r>
      <w:r>
        <w:rPr>
          <w:rFonts w:ascii="Calibri" w:hAnsi="Calibri" w:asciiTheme="minorHAnsi" w:hAnsiTheme="minorHAnsi"/>
          <w:sz w:val="28"/>
          <w:szCs w:val="28"/>
          <w:rtl w:val="true"/>
        </w:rPr>
        <w:t>"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</w:rPr>
        <w:t>לשפוט</w:t>
      </w:r>
      <w:r>
        <w:rPr>
          <w:rFonts w:ascii="Calibri" w:hAnsi="Calibri" w:asciiTheme="minorHAnsi" w:hAnsiTheme="minorHAnsi"/>
          <w:sz w:val="28"/>
          <w:szCs w:val="28"/>
          <w:rtl w:val="true"/>
        </w:rPr>
        <w:t xml:space="preserve">"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</w:rPr>
        <w:t>ללא משוא פנים ובהוגנות אם המטרה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 xml:space="preserve"> הברורה היא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</w:rPr>
        <w:t>להעשיר את קופת המדינה ואת עצמו</w:t>
      </w:r>
      <w:r>
        <w:rPr>
          <w:rFonts w:ascii="Calibri" w:hAnsi="Calibri" w:asciiTheme="minorHAnsi" w:hAnsiTheme="minorHAnsi"/>
          <w:sz w:val="28"/>
          <w:szCs w:val="28"/>
          <w:rtl w:val="true"/>
        </w:rPr>
        <w:t>?</w:t>
      </w:r>
    </w:p>
    <w:p>
      <w:pPr>
        <w:pStyle w:val="ListParagraph"/>
        <w:numPr>
          <w:ilvl w:val="0"/>
          <w:numId w:val="0"/>
        </w:numPr>
        <w:tabs>
          <w:tab w:val="clear" w:pos="1710"/>
          <w:tab w:val="left" w:pos="900" w:leader="none"/>
        </w:tabs>
        <w:bidi w:val="1"/>
        <w:spacing w:lineRule="auto" w:line="276"/>
        <w:ind w:start="900" w:hanging="0"/>
        <w:jc w:val="start"/>
        <w:rPr>
          <w:rFonts w:ascii="Calibri" w:hAnsi="Calibri" w:asciiTheme="minorHAnsi" w:hAnsiTheme="minorHAnsi"/>
          <w:sz w:val="28"/>
          <w:szCs w:val="28"/>
        </w:rPr>
      </w:pPr>
      <w:r>
        <w:rPr>
          <w:rFonts w:asciiTheme="minorHAnsi" w:hAnsiTheme="minorHAnsi" w:ascii="Calibri" w:hAnsi="Calibri"/>
          <w:sz w:val="28"/>
          <w:szCs w:val="28"/>
          <w:rtl w:val="true"/>
        </w:rPr>
      </w:r>
    </w:p>
    <w:p>
      <w:pPr>
        <w:pStyle w:val="ListParagraph"/>
        <w:numPr>
          <w:ilvl w:val="0"/>
          <w:numId w:val="4"/>
        </w:numPr>
        <w:tabs>
          <w:tab w:val="clear" w:pos="1710"/>
          <w:tab w:val="left" w:pos="900" w:leader="none"/>
        </w:tabs>
        <w:bidi w:val="1"/>
        <w:spacing w:lineRule="auto" w:line="276"/>
        <w:ind w:start="900" w:hanging="540"/>
        <w:jc w:val="start"/>
        <w:rPr>
          <w:rFonts w:ascii="Calibri" w:hAnsi="Calibri" w:asciiTheme="minorHAnsi" w:hAnsiTheme="minorHAnsi"/>
          <w:sz w:val="28"/>
          <w:szCs w:val="28"/>
          <w:lang w:bidi="he-IL"/>
        </w:rPr>
      </w:pP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חוק הטבע הוא היחיד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והעליון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הוא המקור האולטימטיבי והגבול הקבוע לכל חוקי האדם ונועד להגן על כל אחת מהזכויות הטבעיות הללו עבור כל אדם באשר הוא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>:</w:t>
      </w:r>
    </w:p>
    <w:p>
      <w:pPr>
        <w:pStyle w:val="Normal"/>
        <w:spacing w:lineRule="auto" w:line="24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U.S. SUPREME COURT DECISION:  "All codes, rules, and regulations are for government authorities only,</w:t>
      </w:r>
      <w:r>
        <w:rPr>
          <w:rFonts w:cs="Arial"/>
          <w:sz w:val="28"/>
          <w:szCs w:val="28"/>
          <w:lang w:bidi="he-IL"/>
        </w:rPr>
        <w:t xml:space="preserve"> </w:t>
      </w:r>
      <w:r>
        <w:rPr>
          <w:rFonts w:cs="Arial"/>
          <w:sz w:val="28"/>
          <w:szCs w:val="28"/>
        </w:rPr>
        <w:t>not human/Creators in accordance with God's laws.</w:t>
      </w:r>
      <w:r>
        <w:rPr>
          <w:rFonts w:cs="Arial"/>
          <w:sz w:val="28"/>
          <w:szCs w:val="28"/>
          <w:lang w:bidi="he-IL"/>
        </w:rPr>
        <w:t xml:space="preserve"> </w:t>
      </w:r>
      <w:r>
        <w:rPr>
          <w:rFonts w:cs="Arial"/>
          <w:sz w:val="28"/>
          <w:szCs w:val="28"/>
        </w:rPr>
        <w:t>All codes, rules, and regulations are unconstitutional and lack due process" Rodrigues v. Ray Donovan</w:t>
      </w:r>
      <w:r>
        <w:rPr>
          <w:rFonts w:cs="Arial"/>
          <w:sz w:val="28"/>
          <w:szCs w:val="28"/>
          <w:lang w:bidi="he-IL"/>
        </w:rPr>
        <w:t xml:space="preserve"> </w:t>
      </w:r>
      <w:r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  <w:lang w:bidi="he-IL"/>
        </w:rPr>
        <w:t>)</w:t>
      </w:r>
      <w:r>
        <w:rPr>
          <w:rFonts w:cs="Arial"/>
          <w:sz w:val="28"/>
          <w:szCs w:val="28"/>
        </w:rPr>
        <w:t>U.S. Department of Labor, 769 F. 2d 1344, 1348, decided in 1985</w:t>
      </w:r>
      <w:r>
        <w:rPr>
          <w:rFonts w:cs="Arial"/>
          <w:sz w:val="28"/>
          <w:szCs w:val="28"/>
          <w:lang w:bidi="he-IL"/>
        </w:rPr>
        <w:t>(</w:t>
      </w:r>
      <w:r>
        <w:rPr>
          <w:rFonts w:cs="Arial"/>
          <w:sz w:val="28"/>
          <w:szCs w:val="28"/>
        </w:rPr>
        <w:t>.</w:t>
      </w:r>
    </w:p>
    <w:p>
      <w:pPr>
        <w:pStyle w:val="Normal"/>
        <w:spacing w:lineRule="auto" w:line="24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And again, in Self v. Rhay, 61 Wn (2nd) 261.</w:t>
      </w:r>
    </w:p>
    <w:p>
      <w:pPr>
        <w:pStyle w:val="Normal"/>
        <w:spacing w:lineRule="auto" w:line="240"/>
        <w:rPr>
          <w:rFonts w:ascii="Calibri" w:hAnsi="Calibri" w:cs="Calibri" w:asciiTheme="minorHAnsi" w:cstheme="minorHAnsi" w:hAnsiTheme="minorHAnsi"/>
          <w:color w:val="002060"/>
          <w:sz w:val="28"/>
          <w:szCs w:val="28"/>
        </w:rPr>
      </w:pPr>
      <w:r>
        <w:rPr>
          <w:rFonts w:cs="Arial"/>
          <w:sz w:val="28"/>
          <w:szCs w:val="28"/>
        </w:rPr>
        <w:t>"The common law is the real law, the Supreme Law of the land, the code, rules, regulations, policy and statutes are "not the law".</w:t>
      </w:r>
    </w:p>
    <w:p>
      <w:pPr>
        <w:pStyle w:val="ListParagraph"/>
        <w:numPr>
          <w:ilvl w:val="0"/>
          <w:numId w:val="4"/>
        </w:numPr>
        <w:tabs>
          <w:tab w:val="clear" w:pos="1710"/>
          <w:tab w:val="left" w:pos="900" w:leader="none"/>
        </w:tabs>
        <w:bidi w:val="1"/>
        <w:ind w:start="900" w:hanging="540"/>
        <w:jc w:val="start"/>
        <w:rPr>
          <w:rFonts w:ascii="Calibri" w:hAnsi="Calibri" w:asciiTheme="minorHAnsi" w:hAnsiTheme="minorHAnsi"/>
          <w:sz w:val="28"/>
          <w:szCs w:val="28"/>
          <w:lang w:bidi="he-IL"/>
        </w:rPr>
      </w:pP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 xml:space="preserve">הואיל וזאת הצהרת האמת שלנו 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>'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אנחנו העם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',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שהחוק הטבעי נובע מהיגיון מוסרי פשוט ומבוסס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עבור שירות טובת הכלל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בעוד שהחוק הפוזיטיבי בא מתוך חקיקה ונאכף על ידי סמכות אזרחית או פוליטית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בהתבסס על פרשנות מחמירה של חוק הטבע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;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כל חוק משפטי שמתנגש עם חוק הטבע אינו צודק ואין לציית לו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>;</w:t>
        <w:br/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לפי התיאוריה המשפטית החיובית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הלגיטימיות של חוק אינה רלוונטית למוסר שלו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אלא נובעת מכוחה של הרשות שחוקקה אותו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לכן תורת החוק הטבעי מאשרת אי ציות אזרחי בהתבסס על ההנחה שכאשר חוק אינו צודק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גם הציות לחוק זה אינו צודק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;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ו</w:t>
      </w:r>
    </w:p>
    <w:p>
      <w:pPr>
        <w:pStyle w:val="ListParagraph"/>
        <w:numPr>
          <w:ilvl w:val="0"/>
          <w:numId w:val="0"/>
        </w:numPr>
        <w:tabs>
          <w:tab w:val="clear" w:pos="1710"/>
          <w:tab w:val="left" w:pos="900" w:leader="none"/>
        </w:tabs>
        <w:bidi w:val="1"/>
        <w:ind w:start="900" w:hanging="0"/>
        <w:jc w:val="start"/>
        <w:rPr>
          <w:rFonts w:ascii="Calibri" w:hAnsi="Calibri" w:asciiTheme="minorHAnsi" w:hAnsiTheme="minorHAnsi"/>
          <w:sz w:val="28"/>
          <w:szCs w:val="28"/>
          <w:lang w:bidi="he-IL"/>
        </w:rPr>
      </w:pPr>
      <w:r>
        <w:rPr>
          <w:rFonts w:asciiTheme="minorHAnsi" w:hAnsiTheme="minorHAnsi" w:ascii="Calibri" w:hAnsi="Calibri"/>
          <w:sz w:val="28"/>
          <w:szCs w:val="28"/>
          <w:rtl w:val="true"/>
          <w:lang w:bidi="he-IL"/>
        </w:rPr>
      </w:r>
    </w:p>
    <w:p>
      <w:pPr>
        <w:pStyle w:val="ListParagraph"/>
        <w:numPr>
          <w:ilvl w:val="0"/>
          <w:numId w:val="4"/>
        </w:numPr>
        <w:tabs>
          <w:tab w:val="clear" w:pos="1710"/>
          <w:tab w:val="left" w:pos="900" w:leader="none"/>
        </w:tabs>
        <w:bidi w:val="1"/>
        <w:ind w:start="900" w:hanging="540"/>
        <w:jc w:val="start"/>
        <w:rPr>
          <w:rFonts w:ascii="Calibri" w:hAnsi="Calibri" w:asciiTheme="minorHAnsi" w:hAnsiTheme="minorHAnsi"/>
          <w:sz w:val="28"/>
          <w:szCs w:val="28"/>
          <w:lang w:bidi="he-IL"/>
        </w:rPr>
      </w:pP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הואיל וזאת הצהרת האמת שלנו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>, '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אנחנו העם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',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שבבחינת הזמן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האירועים ובהתבסס על מקורות מוסמכים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הממשל בישראל מעולם לא השכיל להשכין כאן שלום אמיתי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אלא יצר מצב של מלחמה מתמדת מרגע היווסדה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לכאורה מתוך הכרח של התגוננות ולכאורה מתוך הישענות על יסודות כוזבים של ריב אחים נצחי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מתוך ספר שלכאורה נפל מהשמים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 xml:space="preserve">אך שוכתב שונה ותורגם למעל </w:t>
      </w:r>
      <w:r>
        <w:rPr>
          <w:rFonts w:ascii="Calibri" w:hAnsi="Calibri" w:asciiTheme="minorHAnsi" w:hAnsiTheme="minorHAnsi"/>
          <w:sz w:val="28"/>
          <w:szCs w:val="28"/>
          <w:lang w:bidi="he-IL"/>
        </w:rPr>
        <w:t>200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שפות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כאשר כל גרסה ניתנה לאין סוף פירושים שונים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asciiTheme="minorHAnsi" w:hAnsiTheme="minorHAnsi"/>
          <w:sz w:val="28"/>
          <w:sz w:val="28"/>
          <w:szCs w:val="28"/>
          <w:rtl w:val="true"/>
          <w:lang w:bidi="he-IL"/>
        </w:rPr>
        <w:t>ועוד הגדיל לעשות בחוקי היסוד לנטוע את הסברה הכוזבת של בטחון לאומי במקום בטחון כלכלי</w:t>
      </w:r>
      <w:r>
        <w:rPr>
          <w:rFonts w:ascii="Calibri" w:hAnsi="Calibri" w:asciiTheme="minorHAnsi" w:hAnsiTheme="minorHAnsi"/>
          <w:sz w:val="28"/>
          <w:szCs w:val="28"/>
          <w:rtl w:val="true"/>
          <w:lang w:bidi="he-IL"/>
        </w:rPr>
        <w:t xml:space="preserve">; </w:t>
      </w:r>
    </w:p>
    <w:p>
      <w:pPr>
        <w:pStyle w:val="Normal"/>
        <w:tabs>
          <w:tab w:val="clear" w:pos="720"/>
          <w:tab w:val="left" w:pos="900" w:leader="none"/>
        </w:tabs>
        <w:bidi w:val="1"/>
        <w:jc w:val="start"/>
        <w:rPr>
          <w:rFonts w:ascii="Calibri" w:hAnsi="Calibri" w:asciiTheme="minorHAnsi" w:hAnsiTheme="minorHAnsi"/>
          <w:szCs w:val="24"/>
          <w:lang w:bidi="he-IL"/>
        </w:rPr>
      </w:pPr>
      <w:r>
        <w:rPr>
          <w:rFonts w:asciiTheme="minorHAnsi" w:hAnsiTheme="minorHAnsi" w:ascii="Calibri" w:hAnsi="Calibri"/>
          <w:szCs w:val="24"/>
          <w:rtl w:val="true"/>
          <w:lang w:bidi="he-IL"/>
        </w:rPr>
      </w:r>
    </w:p>
    <w:p>
      <w:pPr>
        <w:pStyle w:val="Normal"/>
        <w:bidi w:val="1"/>
        <w:jc w:val="center"/>
        <w:rPr>
          <w:rFonts w:ascii="Calibri" w:hAnsi="Calibri" w:cs="Calibri" w:asciiTheme="minorHAnsi" w:cstheme="minorHAnsi" w:hAnsiTheme="minorHAnsi"/>
          <w:b/>
          <w:b/>
          <w:bCs/>
          <w:color w:val="FF0000"/>
          <w:sz w:val="44"/>
          <w:szCs w:val="44"/>
        </w:rPr>
      </w:pPr>
      <w:r>
        <w:rPr>
          <w:rFonts w:ascii="Calibri" w:hAnsi="Calibri" w:cs="Calibri" w:asciiTheme="minorHAnsi" w:cstheme="minorHAnsi" w:hAnsiTheme="minorHAnsi"/>
          <w:b/>
          <w:b/>
          <w:bCs/>
          <w:color w:val="FF0000"/>
          <w:sz w:val="44"/>
          <w:sz w:val="44"/>
          <w:szCs w:val="44"/>
          <w:rtl w:val="true"/>
          <w:lang w:bidi="he-IL"/>
        </w:rPr>
        <w:t xml:space="preserve">חידלו והפסיקו </w:t>
      </w:r>
      <w:r>
        <w:rPr>
          <w:rFonts w:cs="Calibri" w:ascii="Calibri" w:hAnsi="Calibri" w:asciiTheme="minorHAnsi" w:cstheme="minorHAnsi" w:hAnsiTheme="minorHAnsi"/>
          <w:b/>
          <w:bCs/>
          <w:color w:val="FF0000"/>
          <w:sz w:val="44"/>
          <w:szCs w:val="44"/>
          <w:rtl w:val="true"/>
          <w:lang w:bidi="he-IL"/>
        </w:rPr>
        <w:t xml:space="preserve">- </w:t>
      </w:r>
      <w:r>
        <w:rPr>
          <w:rFonts w:cs="Calibri" w:ascii="Calibri" w:hAnsi="Calibri" w:asciiTheme="minorHAnsi" w:cstheme="minorHAnsi" w:hAnsiTheme="minorHAnsi"/>
          <w:b/>
          <w:bCs/>
          <w:color w:val="FF0000"/>
          <w:sz w:val="44"/>
          <w:szCs w:val="44"/>
          <w:rtl w:val="true"/>
        </w:rPr>
        <w:t xml:space="preserve">  </w:t>
      </w:r>
      <w:r>
        <w:rPr>
          <w:rFonts w:cs="Calibri" w:ascii="Calibri" w:hAnsi="Calibri" w:asciiTheme="minorHAnsi" w:cstheme="minorHAnsi" w:hAnsiTheme="minorHAnsi"/>
          <w:b/>
          <w:bCs/>
          <w:color w:val="FF0000"/>
          <w:sz w:val="44"/>
          <w:szCs w:val="44"/>
        </w:rPr>
        <w:t>Cease and Desist</w:t>
      </w:r>
    </w:p>
    <w:p>
      <w:pPr>
        <w:pStyle w:val="Normal"/>
        <w:bidi w:val="1"/>
        <w:jc w:val="start"/>
        <w:rPr>
          <w:rFonts w:ascii="Calibri" w:hAnsi="Calibri" w:cs="Calibri" w:asciiTheme="minorHAnsi" w:cstheme="minorHAnsi" w:hAnsiTheme="minorHAnsi"/>
          <w:sz w:val="28"/>
          <w:szCs w:val="28"/>
          <w:lang w:bidi="he-IL"/>
        </w:rPr>
      </w:pP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לאור האמור לעיל ולאור כך שאין כל סמכות מפורשת כדין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 xml:space="preserve">ביושר או בהוגנות </w:t>
      </w:r>
      <w:r>
        <w:rPr>
          <w:rFonts w:cs="Calibri" w:ascii="Calibri" w:hAnsi="Calibri" w:asciiTheme="minorHAnsi" w:cstheme="minorHAnsi" w:hAnsiTheme="minorHAnsi"/>
          <w:sz w:val="28"/>
          <w:szCs w:val="28"/>
          <w:lang w:bidi="he-IL"/>
        </w:rPr>
        <w:t>equity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לאנשים הפועלים בממשלה ובכנסת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ובמחדל של ראיות לגיטימיות לכאורה על פי חוק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 xml:space="preserve">בהעדר הסכמה מפורשת מצד 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  <w:lang w:bidi="he-IL"/>
        </w:rPr>
        <w:t>'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אנחנו העם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  <w:lang w:bidi="he-IL"/>
        </w:rPr>
        <w:t>':</w:t>
      </w:r>
    </w:p>
    <w:p>
      <w:pPr>
        <w:pStyle w:val="Normal"/>
        <w:bidi w:val="1"/>
        <w:jc w:val="start"/>
        <w:rPr>
          <w:rFonts w:ascii="Calibri" w:hAnsi="Calibri" w:cs="Calibri" w:asciiTheme="minorHAnsi" w:cstheme="minorHAnsi" w:hAnsiTheme="minorHAnsi"/>
          <w:sz w:val="28"/>
          <w:szCs w:val="28"/>
          <w:lang w:bidi="he-IL"/>
        </w:rPr>
      </w:pP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מצוות בזאת הממשלה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הכנסת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גרורותיה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סוכניה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 xml:space="preserve">ויורשיה מאת 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  <w:lang w:bidi="he-IL"/>
        </w:rPr>
        <w:t>'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אנחנו העם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  <w:lang w:bidi="he-IL"/>
        </w:rPr>
        <w:t xml:space="preserve">'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לחדול ולהפסיק באופן מיידי כל פעילות ולהימנע בתוקף מיידי מהסגת גבול נוספת או עיוות של הזכויות והחירויות החוקיות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הטבעיות וההיסטוריות שלנו הבלתי ניתנות לערעור או לביטול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  <w:lang w:bidi="he-IL"/>
        </w:rPr>
        <w:t>;</w:t>
      </w:r>
    </w:p>
    <w:p>
      <w:pPr>
        <w:pStyle w:val="Normal"/>
        <w:bidi w:val="1"/>
        <w:jc w:val="start"/>
        <w:rPr>
          <w:rFonts w:ascii="Calibri" w:hAnsi="Calibri" w:cs="Calibri" w:asciiTheme="minorHAnsi" w:hAnsiTheme="minorHAnsi"/>
          <w:sz w:val="28"/>
          <w:szCs w:val="28"/>
          <w:lang w:bidi="he-IL"/>
        </w:rPr>
      </w:pP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אתם מצווים בזאת להפסיק לאלתר מהפרות נוספות של השלום בדרך של חקיקה ו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  <w:lang w:bidi="he-IL"/>
        </w:rPr>
        <w:t>/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או אכיפת חקיקה שתוצע בעתיד או שתוצע כעת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או כבר נחקקה בעבר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 xml:space="preserve">כולל אך לא רק את 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  <w:lang w:bidi="he-IL"/>
        </w:rPr>
        <w:t>'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חוק הסמכויות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  <w:lang w:bidi="he-IL"/>
        </w:rPr>
        <w:t>' (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שמקורו בגרמניה הנאצית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  <w:lang w:bidi="he-IL"/>
        </w:rPr>
        <w:t xml:space="preserve">)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ש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  <w:lang w:bidi="he-IL"/>
        </w:rPr>
        <w:t>"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עבר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  <w:lang w:bidi="he-IL"/>
        </w:rPr>
        <w:t xml:space="preserve">"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 xml:space="preserve">ברוב של </w:t>
      </w:r>
      <w:r>
        <w:rPr>
          <w:rFonts w:cs="Calibri" w:ascii="Calibri" w:hAnsi="Calibri" w:asciiTheme="minorHAnsi" w:cstheme="minorHAnsi" w:hAnsiTheme="minorHAnsi"/>
          <w:sz w:val="28"/>
          <w:szCs w:val="28"/>
          <w:lang w:bidi="he-IL"/>
        </w:rPr>
        <w:t>9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  <w:lang w:bidi="he-IL"/>
        </w:rPr>
        <w:t xml:space="preserve">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קולות במקום הנדרש לו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 xml:space="preserve">רוב של </w:t>
      </w:r>
      <w:r>
        <w:rPr>
          <w:rFonts w:cs="Calibri" w:ascii="Calibri" w:hAnsi="Calibri" w:asciiTheme="minorHAnsi" w:cstheme="minorHAnsi" w:hAnsiTheme="minorHAnsi"/>
          <w:sz w:val="28"/>
          <w:szCs w:val="28"/>
          <w:lang w:bidi="he-IL"/>
        </w:rPr>
        <w:t>65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  <w:lang w:bidi="he-IL"/>
        </w:rPr>
        <w:t xml:space="preserve">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 xml:space="preserve">חברי כנסת </w:t>
      </w:r>
      <w:r>
        <w:rPr>
          <w:rFonts w:ascii="Calibri" w:hAnsi="Calibri" w:cs="Calibri" w:asciiTheme="minorHAnsi" w:hAnsiTheme="minorHAnsi"/>
          <w:sz w:val="28"/>
          <w:sz w:val="28"/>
          <w:szCs w:val="28"/>
          <w:rtl w:val="true"/>
          <w:lang w:bidi="he-IL"/>
        </w:rPr>
        <w:t>שמעולם לא טרחו להגיע להצביע עבור העם שלהם עצמם</w:t>
      </w:r>
      <w:r>
        <w:rPr>
          <w:rFonts w:cs="Calibri" w:ascii="Calibri" w:hAnsi="Calibri" w:asciiTheme="minorHAnsi" w:hAnsiTheme="minorHAnsi"/>
          <w:sz w:val="28"/>
          <w:szCs w:val="28"/>
          <w:rtl w:val="true"/>
          <w:lang w:bidi="he-IL"/>
        </w:rPr>
        <w:t xml:space="preserve">; </w:t>
      </w:r>
    </w:p>
    <w:p>
      <w:pPr>
        <w:pStyle w:val="Normal"/>
        <w:bidi w:val="1"/>
        <w:jc w:val="start"/>
        <w:rPr>
          <w:rFonts w:ascii="Calibri" w:hAnsi="Calibri" w:cs="Calibri" w:asciiTheme="minorHAnsi" w:cstheme="minorHAnsi" w:hAnsiTheme="minorHAnsi"/>
          <w:sz w:val="28"/>
          <w:szCs w:val="28"/>
          <w:lang w:bidi="he-IL"/>
        </w:rPr>
      </w:pPr>
      <w:r>
        <w:rPr>
          <w:rFonts w:ascii="Calibri" w:hAnsi="Calibri" w:cs="Calibri" w:asciiTheme="minorHAnsi" w:hAnsiTheme="minorHAnsi"/>
          <w:sz w:val="28"/>
          <w:sz w:val="28"/>
          <w:szCs w:val="28"/>
          <w:rtl w:val="true"/>
          <w:lang w:bidi="he-IL"/>
        </w:rPr>
        <w:t>אנשים אלו יודחו ויפוטרו לאלתר</w:t>
      </w:r>
      <w:r>
        <w:rPr>
          <w:rFonts w:cs="Calibri" w:ascii="Calibri" w:hAnsi="Calibri" w:ascii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cs="Calibri" w:asciiTheme="minorHAnsi" w:hAnsiTheme="minorHAnsi"/>
          <w:sz w:val="28"/>
          <w:sz w:val="28"/>
          <w:szCs w:val="28"/>
          <w:rtl w:val="true"/>
          <w:lang w:bidi="he-IL"/>
        </w:rPr>
        <w:t>ונאמנותם לעם בטלה ומבוטלת</w:t>
      </w:r>
      <w:r>
        <w:rPr>
          <w:rFonts w:cs="Calibri" w:ascii="Calibri" w:hAnsi="Calibri" w:asciiTheme="minorHAnsi" w:hAnsiTheme="minorHAnsi"/>
          <w:sz w:val="28"/>
          <w:szCs w:val="28"/>
          <w:rtl w:val="true"/>
          <w:lang w:bidi="he-IL"/>
        </w:rPr>
        <w:t>;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  <w:lang w:bidi="he-IL"/>
        </w:rPr>
        <w:t xml:space="preserve"> </w:t>
      </w:r>
    </w:p>
    <w:p>
      <w:pPr>
        <w:pStyle w:val="Normal"/>
        <w:bidi w:val="1"/>
        <w:jc w:val="start"/>
        <w:rPr>
          <w:rFonts w:ascii="Calibri" w:hAnsi="Calibri" w:cs="Calibri" w:asciiTheme="minorHAnsi" w:cstheme="minorHAnsi" w:hAnsiTheme="minorHAnsi"/>
          <w:sz w:val="28"/>
          <w:szCs w:val="28"/>
          <w:lang w:bidi="he-IL"/>
        </w:rPr>
      </w:pP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אי לכך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  <w:lang w:bidi="he-IL"/>
        </w:rPr>
        <w:t>, '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אנחנו העם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  <w:lang w:bidi="he-IL"/>
        </w:rPr>
        <w:t xml:space="preserve">'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מכריזים בזאת ש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  <w:lang w:bidi="he-IL"/>
        </w:rPr>
        <w:t>'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חוק הסמכויות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  <w:lang w:bidi="he-IL"/>
        </w:rPr>
        <w:t xml:space="preserve">'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בטל ומבוטל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כל קנס שהתקבל עבור התאגיד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בכוונת זדון ומרמה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מאנשים חפים מפשע שבחרו לנשום אוויר נקי ולשוטט ממקום למקום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ולא להיכפף ל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  <w:lang w:bidi="he-IL"/>
        </w:rPr>
        <w:t>"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חוקים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  <w:lang w:bidi="he-IL"/>
        </w:rPr>
        <w:t xml:space="preserve">"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דרקוניים שבאים לבטל זכויות יסוד טבעיות ובלתי ניתנות להסרה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יוחזר לאלתר לבעליהם בתוספת ריבית והצמדה כחוק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  <w:lang w:bidi="he-IL"/>
        </w:rPr>
        <w:t>;</w:t>
      </w:r>
    </w:p>
    <w:p>
      <w:pPr>
        <w:pStyle w:val="Normal"/>
        <w:bidi w:val="1"/>
        <w:jc w:val="start"/>
        <w:rPr>
          <w:rFonts w:ascii="Calibri" w:hAnsi="Calibri" w:cs="Calibri" w:asciiTheme="minorHAnsi" w:cstheme="minorHAnsi" w:hAnsiTheme="minorHAnsi"/>
          <w:sz w:val="28"/>
          <w:szCs w:val="28"/>
          <w:lang w:bidi="he-IL"/>
        </w:rPr>
      </w:pP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 xml:space="preserve">כל 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  <w:lang w:bidi="he-IL"/>
        </w:rPr>
        <w:t>"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התקנות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חוקים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צווים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פקודות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  <w:lang w:bidi="he-IL"/>
        </w:rPr>
        <w:t xml:space="preserve">"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שנבעו מהשקר הגדול של המגיפה המומצאת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ומ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  <w:lang w:bidi="he-IL"/>
        </w:rPr>
        <w:t>'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חוק הסמכויות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  <w:lang w:bidi="he-IL"/>
        </w:rPr>
        <w:t xml:space="preserve">',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 xml:space="preserve">בזה בטלים ומבוטלים בתוקף מיידי ובוודאי ובוודאי שלא תתקבל כל 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  <w:lang w:bidi="he-IL"/>
        </w:rPr>
        <w:t>"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הארכה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  <w:lang w:bidi="he-IL"/>
        </w:rPr>
        <w:t>".</w:t>
      </w:r>
    </w:p>
    <w:p>
      <w:pPr>
        <w:pStyle w:val="Normal"/>
        <w:bidi w:val="1"/>
        <w:jc w:val="start"/>
        <w:rPr>
          <w:rFonts w:ascii="Calibri" w:hAnsi="Calibri" w:cs="Calibri" w:asciiTheme="minorHAnsi" w:cstheme="minorHAnsi" w:hAnsiTheme="minorHAnsi"/>
          <w:b/>
          <w:b/>
          <w:bCs/>
          <w:sz w:val="28"/>
          <w:szCs w:val="28"/>
          <w:lang w:bidi="he-IL"/>
        </w:rPr>
      </w:pPr>
      <w:r>
        <w:rPr>
          <w:rFonts w:ascii="Calibri" w:hAnsi="Calibri" w:cs="Calibri" w:asciiTheme="minorHAnsi" w:cstheme="minorHAnsi" w:hAnsiTheme="minorHAnsi"/>
          <w:b/>
          <w:b/>
          <w:bCs/>
          <w:sz w:val="28"/>
          <w:sz w:val="28"/>
          <w:szCs w:val="28"/>
          <w:rtl w:val="true"/>
          <w:lang w:bidi="he-IL"/>
        </w:rPr>
        <w:t>הבגידה הגדולה בעם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 xml:space="preserve"> בהפיכתכם אותנו למעבדה הכי גדולה בעולם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ללא הסכמתינו וללא גילוי נאות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  <w:lang w:bidi="he-IL"/>
        </w:rPr>
        <w:t>.</w:t>
        <w:br/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בכך עברתם על כל סעיף וסעיף בחוקי נירנברג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 xml:space="preserve">והחלתם 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  <w:lang w:bidi="he-IL"/>
        </w:rPr>
        <w:t>"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חיסונים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  <w:lang w:bidi="he-IL"/>
        </w:rPr>
        <w:t xml:space="preserve">"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מורעלים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 xml:space="preserve">בכדי לדלל את האוכלוסיה ולהעשיר את קופות התאגיד 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  <w:lang w:bidi="he-IL"/>
        </w:rPr>
        <w:t>(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המדינה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  <w:lang w:bidi="he-IL"/>
        </w:rPr>
        <w:t xml:space="preserve">),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וחברות התרופות</w:t>
      </w: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  <w:rtl w:val="true"/>
          <w:lang w:bidi="he-IL"/>
        </w:rPr>
        <w:t>;</w:t>
        <w:br/>
      </w:r>
      <w:r>
        <w:rPr>
          <w:rFonts w:ascii="Calibri" w:hAnsi="Calibri" w:cs="Calibri" w:asciiTheme="minorHAnsi" w:cstheme="minorHAnsi" w:hAnsiTheme="minorHAnsi"/>
          <w:b/>
          <w:b/>
          <w:bCs/>
          <w:sz w:val="28"/>
          <w:sz w:val="28"/>
          <w:szCs w:val="28"/>
          <w:rtl w:val="true"/>
          <w:lang w:bidi="he-IL"/>
        </w:rPr>
        <w:t xml:space="preserve">הסתרתם בזדון רשימה של מעל </w:t>
      </w: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  <w:lang w:bidi="he-IL"/>
        </w:rPr>
        <w:t>1200</w:t>
      </w: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  <w:rtl w:val="true"/>
          <w:lang w:bidi="he-IL"/>
        </w:rPr>
        <w:t xml:space="preserve"> </w:t>
      </w:r>
      <w:r>
        <w:rPr>
          <w:rFonts w:ascii="Calibri" w:hAnsi="Calibri" w:cs="Calibri" w:asciiTheme="minorHAnsi" w:cstheme="minorHAnsi" w:hAnsiTheme="minorHAnsi"/>
          <w:b/>
          <w:b/>
          <w:bCs/>
          <w:sz w:val="28"/>
          <w:sz w:val="28"/>
          <w:szCs w:val="28"/>
          <w:rtl w:val="true"/>
          <w:lang w:bidi="he-IL"/>
        </w:rPr>
        <w:t>תופעות לוואי</w:t>
      </w: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cs="Calibri" w:asciiTheme="minorHAnsi" w:cstheme="minorHAnsi" w:hAnsiTheme="minorHAnsi"/>
          <w:b/>
          <w:b/>
          <w:bCs/>
          <w:sz w:val="28"/>
          <w:sz w:val="28"/>
          <w:szCs w:val="28"/>
          <w:rtl w:val="true"/>
          <w:lang w:bidi="he-IL"/>
        </w:rPr>
        <w:t>וגרמתם למוות וחולי בקרב העם</w:t>
      </w: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  <w:rtl w:val="true"/>
          <w:lang w:bidi="he-IL"/>
        </w:rPr>
        <w:t>;</w:t>
      </w:r>
    </w:p>
    <w:p>
      <w:pPr>
        <w:pStyle w:val="Normal"/>
        <w:bidi w:val="1"/>
        <w:jc w:val="start"/>
        <w:rPr>
          <w:rFonts w:ascii="Calibri" w:hAnsi="Calibri" w:cs="Calibri" w:asciiTheme="minorHAnsi" w:cstheme="minorHAnsi" w:hAnsiTheme="minorHAnsi"/>
          <w:sz w:val="28"/>
          <w:szCs w:val="28"/>
          <w:lang w:bidi="he-IL"/>
        </w:rPr>
      </w:pP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אתם מצווים בזאת להפסיק לאלתר וכל המעורבים יועמדו לדין על פשעים נגד האנושות ובגידה בעם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  <w:lang w:bidi="he-IL"/>
        </w:rPr>
        <w:t xml:space="preserve">; </w:t>
      </w:r>
    </w:p>
    <w:p>
      <w:pPr>
        <w:pStyle w:val="Normal"/>
        <w:bidi w:val="1"/>
        <w:jc w:val="start"/>
        <w:rPr>
          <w:rFonts w:ascii="Calibri" w:hAnsi="Calibri" w:cs="Calibri" w:asciiTheme="minorHAnsi" w:cstheme="minorHAnsi" w:hAnsiTheme="minorHAnsi"/>
          <w:sz w:val="28"/>
          <w:szCs w:val="28"/>
          <w:lang w:bidi="he-IL"/>
        </w:rPr>
      </w:pP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אנחנו דוחים בתוקף את כל הנסיונות הגסים והבלתי נלאים שלכם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לפשוט אותנו מזכויותינו הבסיסיות לחיים שלווים ולהפוך אותם לפריבילגיות שניתנות על ידכם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כאשר ניכר כבר לכל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  <w:lang w:bidi="he-IL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שהמטרה שלכם היא לשלוט ולשעבד אותנו למערכת משומנת של הכנסה פרטית לתאגיד מדינת ישראל על כל שלוחותיו ובטח לא מתוך דאגה לשלום העם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  <w:lang w:bidi="he-IL"/>
        </w:rPr>
        <w:t>;</w:t>
      </w:r>
    </w:p>
    <w:p>
      <w:pPr>
        <w:pStyle w:val="Normal"/>
        <w:bidi w:val="1"/>
        <w:jc w:val="start"/>
        <w:rPr>
          <w:rFonts w:ascii="Calibri" w:hAnsi="Calibri" w:cs="Calibri" w:asciiTheme="minorHAnsi" w:cstheme="minorHAnsi" w:hAnsiTheme="minorHAnsi"/>
          <w:sz w:val="28"/>
          <w:szCs w:val="28"/>
          <w:lang w:bidi="he-IL"/>
        </w:rPr>
      </w:pP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לא עוד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  <w:lang w:bidi="he-IL"/>
        </w:rPr>
        <w:t>!</w:t>
      </w:r>
    </w:p>
    <w:p>
      <w:pPr>
        <w:pStyle w:val="Normal"/>
        <w:bidi w:val="1"/>
        <w:jc w:val="start"/>
        <w:rPr>
          <w:rFonts w:ascii="Calibri" w:hAnsi="Calibri" w:cs="Calibri" w:asciiTheme="minorHAnsi" w:cstheme="minorHAnsi" w:hAnsiTheme="minorHAnsi"/>
          <w:sz w:val="28"/>
          <w:szCs w:val="28"/>
          <w:lang w:bidi="he-IL"/>
        </w:rPr>
      </w:pP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שהצדק ינצח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  <w:lang w:bidi="he-IL"/>
        </w:rPr>
        <w:t xml:space="preserve">.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וכך קורה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  <w:lang w:bidi="he-IL"/>
        </w:rPr>
        <w:t>!</w:t>
      </w:r>
    </w:p>
    <w:p>
      <w:pPr>
        <w:pStyle w:val="Normal"/>
        <w:bidi w:val="1"/>
        <w:jc w:val="start"/>
        <w:rPr>
          <w:rFonts w:ascii="Calibri" w:hAnsi="Calibri" w:cs="Calibri" w:asciiTheme="minorHAnsi" w:cstheme="minorHAnsi" w:hAnsiTheme="minorHAnsi"/>
          <w:sz w:val="28"/>
          <w:szCs w:val="28"/>
          <w:lang w:bidi="he-IL"/>
        </w:rPr>
      </w:pPr>
      <w:r>
        <w:rPr>
          <w:rFonts w:cs="Calibri" w:cstheme="minorHAnsi" w:ascii="Calibri" w:hAnsi="Calibri"/>
          <w:sz w:val="28"/>
          <w:szCs w:val="28"/>
          <w:rtl w:val="true"/>
          <w:lang w:bidi="he-IL"/>
        </w:rPr>
      </w:r>
    </w:p>
    <w:p>
      <w:pPr>
        <w:pStyle w:val="Normal"/>
        <w:bidi w:val="1"/>
        <w:jc w:val="start"/>
        <w:rPr>
          <w:rFonts w:ascii="Calibri" w:hAnsi="Calibri" w:cs="Calibri" w:asciiTheme="minorHAnsi" w:cstheme="minorHAnsi" w:hAnsiTheme="minorHAnsi"/>
          <w:sz w:val="26"/>
          <w:szCs w:val="26"/>
          <w:lang w:bidi="he-IL"/>
        </w:rPr>
      </w:pPr>
      <w:r>
        <w:rPr>
          <w:rFonts w:ascii="Calibri" w:hAnsi="Calibri" w:cs="Calibri" w:asciiTheme="minorHAnsi" w:cstheme="minorHAnsi" w:hAnsiTheme="minorHAnsi"/>
          <w:sz w:val="26"/>
          <w:sz w:val="26"/>
          <w:szCs w:val="26"/>
          <w:rtl w:val="true"/>
          <w:lang w:bidi="he-IL"/>
        </w:rPr>
        <w:t xml:space="preserve">ובזאת באנו להעיד כי האדם החותם מעל גיל </w:t>
      </w:r>
      <w:r>
        <w:rPr>
          <w:rFonts w:cs="Calibri" w:ascii="Calibri" w:hAnsi="Calibri" w:asciiTheme="minorHAnsi" w:cstheme="minorHAnsi" w:hAnsiTheme="minorHAnsi"/>
          <w:sz w:val="26"/>
          <w:szCs w:val="26"/>
          <w:lang w:bidi="he-IL"/>
        </w:rPr>
        <w:t>18</w:t>
      </w:r>
      <w:r>
        <w:rPr>
          <w:rFonts w:cs="Calibri" w:ascii="Calibri" w:hAnsi="Calibri" w:asciiTheme="minorHAnsi" w:cstheme="minorHAnsi" w:hAnsiTheme="minorHAnsi"/>
          <w:sz w:val="26"/>
          <w:szCs w:val="26"/>
          <w:rtl w:val="true"/>
          <w:lang w:bidi="he-IL"/>
        </w:rPr>
        <w:t xml:space="preserve">, </w:t>
      </w:r>
      <w:r>
        <w:rPr>
          <w:rFonts w:ascii="Calibri" w:hAnsi="Calibri" w:cs="Calibri" w:asciiTheme="minorHAnsi" w:cstheme="minorHAnsi" w:hAnsiTheme="minorHAnsi"/>
          <w:sz w:val="26"/>
          <w:sz w:val="26"/>
          <w:szCs w:val="26"/>
          <w:rtl w:val="true"/>
          <w:lang w:bidi="he-IL"/>
        </w:rPr>
        <w:t>בריא</w:t>
      </w:r>
      <w:r>
        <w:rPr>
          <w:rFonts w:cs="Calibri" w:ascii="Calibri" w:hAnsi="Calibri" w:asciiTheme="minorHAnsi" w:cstheme="minorHAnsi" w:hAnsiTheme="minorHAnsi"/>
          <w:sz w:val="26"/>
          <w:szCs w:val="26"/>
          <w:rtl w:val="true"/>
          <w:lang w:bidi="he-IL"/>
        </w:rPr>
        <w:t>/</w:t>
      </w:r>
      <w:r>
        <w:rPr>
          <w:rFonts w:ascii="Calibri" w:hAnsi="Calibri" w:cs="Calibri" w:asciiTheme="minorHAnsi" w:cstheme="minorHAnsi" w:hAnsiTheme="minorHAnsi"/>
          <w:sz w:val="26"/>
          <w:sz w:val="26"/>
          <w:szCs w:val="26"/>
          <w:rtl w:val="true"/>
          <w:lang w:bidi="he-IL"/>
        </w:rPr>
        <w:t>ה בשכלו</w:t>
      </w:r>
      <w:r>
        <w:rPr>
          <w:rFonts w:cs="Calibri" w:ascii="Calibri" w:hAnsi="Calibri" w:asciiTheme="minorHAnsi" w:cstheme="minorHAnsi" w:hAnsiTheme="minorHAnsi"/>
          <w:sz w:val="26"/>
          <w:szCs w:val="26"/>
          <w:rtl w:val="true"/>
          <w:lang w:bidi="he-IL"/>
        </w:rPr>
        <w:t>/</w:t>
      </w:r>
      <w:r>
        <w:rPr>
          <w:rFonts w:ascii="Calibri" w:hAnsi="Calibri" w:cs="Calibri" w:asciiTheme="minorHAnsi" w:cstheme="minorHAnsi" w:hAnsiTheme="minorHAnsi"/>
          <w:sz w:val="26"/>
          <w:sz w:val="26"/>
          <w:szCs w:val="26"/>
          <w:rtl w:val="true"/>
          <w:lang w:bidi="he-IL"/>
        </w:rPr>
        <w:t>ה בעל</w:t>
      </w:r>
      <w:r>
        <w:rPr>
          <w:rFonts w:cs="Calibri" w:ascii="Calibri" w:hAnsi="Calibri" w:asciiTheme="minorHAnsi" w:cstheme="minorHAnsi" w:hAnsiTheme="minorHAnsi"/>
          <w:sz w:val="26"/>
          <w:szCs w:val="26"/>
          <w:rtl w:val="true"/>
          <w:lang w:bidi="he-IL"/>
        </w:rPr>
        <w:t>/</w:t>
      </w:r>
      <w:r>
        <w:rPr>
          <w:rFonts w:ascii="Calibri" w:hAnsi="Calibri" w:cs="Calibri" w:asciiTheme="minorHAnsi" w:cstheme="minorHAnsi" w:hAnsiTheme="minorHAnsi"/>
          <w:sz w:val="26"/>
          <w:sz w:val="26"/>
          <w:szCs w:val="26"/>
          <w:rtl w:val="true"/>
          <w:lang w:bidi="he-IL"/>
        </w:rPr>
        <w:t>ת בהירות וכשרות מלאה</w:t>
      </w:r>
      <w:r>
        <w:rPr>
          <w:rFonts w:cs="Calibri" w:ascii="Calibri" w:hAnsi="Calibri" w:asciiTheme="minorHAnsi" w:cstheme="minorHAnsi" w:hAnsiTheme="minorHAnsi"/>
          <w:sz w:val="26"/>
          <w:szCs w:val="26"/>
          <w:rtl w:val="true"/>
          <w:lang w:bidi="he-IL"/>
        </w:rPr>
        <w:t xml:space="preserve">, </w:t>
      </w:r>
      <w:r>
        <w:rPr>
          <w:rFonts w:ascii="Calibri" w:hAnsi="Calibri" w:cs="Calibri" w:asciiTheme="minorHAnsi" w:cstheme="minorHAnsi" w:hAnsiTheme="minorHAnsi"/>
          <w:sz w:val="26"/>
          <w:sz w:val="26"/>
          <w:szCs w:val="26"/>
          <w:rtl w:val="true"/>
          <w:lang w:bidi="he-IL"/>
        </w:rPr>
        <w:t>נמצא</w:t>
      </w:r>
      <w:r>
        <w:rPr>
          <w:rFonts w:cs="Calibri" w:ascii="Calibri" w:hAnsi="Calibri" w:asciiTheme="minorHAnsi" w:cstheme="minorHAnsi" w:hAnsiTheme="minorHAnsi"/>
          <w:sz w:val="26"/>
          <w:szCs w:val="26"/>
          <w:rtl w:val="true"/>
          <w:lang w:bidi="he-IL"/>
        </w:rPr>
        <w:t>/</w:t>
      </w:r>
      <w:r>
        <w:rPr>
          <w:rFonts w:ascii="Calibri" w:hAnsi="Calibri" w:cs="Calibri" w:asciiTheme="minorHAnsi" w:cstheme="minorHAnsi" w:hAnsiTheme="minorHAnsi"/>
          <w:sz w:val="26"/>
          <w:sz w:val="26"/>
          <w:szCs w:val="26"/>
          <w:rtl w:val="true"/>
          <w:lang w:bidi="he-IL"/>
        </w:rPr>
        <w:t>ת עימנו היום להעיד בחתימת ידו</w:t>
      </w:r>
      <w:r>
        <w:rPr>
          <w:rFonts w:cs="Calibri" w:ascii="Calibri" w:hAnsi="Calibri" w:asciiTheme="minorHAnsi" w:cstheme="minorHAnsi" w:hAnsiTheme="minorHAnsi"/>
          <w:sz w:val="26"/>
          <w:szCs w:val="26"/>
          <w:rtl w:val="true"/>
          <w:lang w:bidi="he-IL"/>
        </w:rPr>
        <w:t>/</w:t>
      </w:r>
      <w:r>
        <w:rPr>
          <w:rFonts w:ascii="Calibri" w:hAnsi="Calibri" w:cs="Calibri" w:asciiTheme="minorHAnsi" w:cstheme="minorHAnsi" w:hAnsiTheme="minorHAnsi"/>
          <w:sz w:val="26"/>
          <w:sz w:val="26"/>
          <w:szCs w:val="26"/>
          <w:rtl w:val="true"/>
          <w:lang w:bidi="he-IL"/>
        </w:rPr>
        <w:t>ה הייחודית בתום לב</w:t>
      </w:r>
      <w:r>
        <w:rPr>
          <w:rFonts w:cs="Calibri" w:ascii="Calibri" w:hAnsi="Calibri" w:asciiTheme="minorHAnsi" w:cstheme="minorHAnsi" w:hAnsiTheme="minorHAnsi"/>
          <w:sz w:val="26"/>
          <w:szCs w:val="26"/>
          <w:rtl w:val="true"/>
          <w:lang w:bidi="he-IL"/>
        </w:rPr>
        <w:t xml:space="preserve">, </w:t>
      </w:r>
      <w:r>
        <w:rPr>
          <w:rFonts w:ascii="Calibri" w:hAnsi="Calibri" w:cs="Calibri" w:asciiTheme="minorHAnsi" w:cstheme="minorHAnsi" w:hAnsiTheme="minorHAnsi"/>
          <w:sz w:val="26"/>
          <w:sz w:val="26"/>
          <w:szCs w:val="26"/>
          <w:rtl w:val="true"/>
          <w:lang w:bidi="he-IL"/>
        </w:rPr>
        <w:t>ללא משוא פנים וללא דעות קדומות</w:t>
      </w:r>
      <w:r>
        <w:rPr>
          <w:rFonts w:cs="Calibri" w:ascii="Calibri" w:hAnsi="Calibri" w:asciiTheme="minorHAnsi" w:cstheme="minorHAnsi" w:hAnsiTheme="minorHAnsi"/>
          <w:sz w:val="26"/>
          <w:szCs w:val="26"/>
          <w:rtl w:val="true"/>
          <w:lang w:bidi="he-IL"/>
        </w:rPr>
        <w:t xml:space="preserve">, </w:t>
      </w:r>
      <w:r>
        <w:rPr>
          <w:rFonts w:ascii="Calibri" w:hAnsi="Calibri" w:cs="Calibri" w:asciiTheme="minorHAnsi" w:cstheme="minorHAnsi" w:hAnsiTheme="minorHAnsi"/>
          <w:sz w:val="26"/>
          <w:sz w:val="26"/>
          <w:szCs w:val="26"/>
          <w:rtl w:val="true"/>
          <w:lang w:bidi="he-IL"/>
        </w:rPr>
        <w:t xml:space="preserve">ביום </w:t>
      </w:r>
      <w:r>
        <w:rPr>
          <w:rFonts w:cs="Calibri" w:ascii="Calibri" w:hAnsi="Calibri" w:asciiTheme="minorHAnsi" w:cstheme="minorHAnsi" w:hAnsiTheme="minorHAnsi"/>
          <w:sz w:val="26"/>
          <w:szCs w:val="26"/>
          <w:rtl w:val="true"/>
          <w:lang w:val="fr-FR" w:bidi="he-IL"/>
        </w:rPr>
        <w:t xml:space="preserve">________________ </w:t>
      </w:r>
      <w:r>
        <w:rPr>
          <w:rFonts w:ascii="Calibri" w:hAnsi="Calibri" w:cs="Calibri" w:asciiTheme="minorHAnsi" w:cstheme="minorHAnsi" w:hAnsiTheme="minorHAnsi"/>
          <w:sz w:val="26"/>
          <w:sz w:val="26"/>
          <w:szCs w:val="26"/>
          <w:rtl w:val="true"/>
          <w:lang w:bidi="he-IL"/>
        </w:rPr>
        <w:t xml:space="preserve">בחודש </w:t>
      </w:r>
      <w:r>
        <w:rPr>
          <w:rFonts w:cs="Calibri" w:ascii="Calibri" w:hAnsi="Calibri" w:asciiTheme="minorHAnsi" w:cstheme="minorHAnsi" w:hAnsiTheme="minorHAnsi"/>
          <w:sz w:val="26"/>
          <w:szCs w:val="26"/>
          <w:rtl w:val="true"/>
          <w:lang w:val="fr-FR" w:bidi="he-IL"/>
        </w:rPr>
        <w:t>________________</w:t>
      </w:r>
      <w:r>
        <w:rPr>
          <w:rFonts w:cs="Calibri" w:ascii="Calibri" w:hAnsi="Calibri" w:asciiTheme="minorHAnsi" w:cstheme="minorHAnsi" w:hAnsiTheme="minorHAnsi"/>
          <w:sz w:val="26"/>
          <w:szCs w:val="26"/>
          <w:rtl w:val="true"/>
          <w:lang w:bidi="he-IL"/>
        </w:rPr>
        <w:t xml:space="preserve"> </w:t>
      </w:r>
      <w:r>
        <w:rPr>
          <w:rFonts w:ascii="Calibri" w:hAnsi="Calibri" w:cs="Calibri" w:asciiTheme="minorHAnsi" w:cstheme="minorHAnsi" w:hAnsiTheme="minorHAnsi"/>
          <w:sz w:val="26"/>
          <w:sz w:val="26"/>
          <w:szCs w:val="26"/>
          <w:rtl w:val="true"/>
          <w:lang w:bidi="he-IL"/>
        </w:rPr>
        <w:t xml:space="preserve">בשנת </w:t>
      </w:r>
      <w:r>
        <w:rPr>
          <w:rFonts w:cs="Calibri" w:ascii="Calibri" w:hAnsi="Calibri" w:asciiTheme="minorHAnsi" w:cstheme="minorHAnsi" w:hAnsiTheme="minorHAnsi"/>
          <w:sz w:val="26"/>
          <w:szCs w:val="26"/>
          <w:lang w:bidi="he-IL"/>
        </w:rPr>
        <w:t>2022</w:t>
      </w:r>
      <w:r>
        <w:rPr>
          <w:rFonts w:cs="Calibri" w:ascii="Calibri" w:hAnsi="Calibri" w:asciiTheme="minorHAnsi" w:cstheme="minorHAnsi" w:hAnsiTheme="minorHAnsi"/>
          <w:sz w:val="26"/>
          <w:szCs w:val="26"/>
          <w:rtl w:val="true"/>
          <w:lang w:bidi="he-IL"/>
        </w:rPr>
        <w:t>;</w:t>
      </w:r>
    </w:p>
    <w:p>
      <w:pPr>
        <w:pStyle w:val="Normal"/>
        <w:bidi w:val="1"/>
        <w:jc w:val="start"/>
        <w:rPr>
          <w:rFonts w:ascii="Calibri" w:hAnsi="Calibri" w:cs="Calibri" w:asciiTheme="minorHAnsi" w:cstheme="minorHAnsi" w:hAnsiTheme="minorHAnsi"/>
          <w:color w:val="FF0000"/>
          <w:sz w:val="26"/>
          <w:szCs w:val="26"/>
          <w:lang w:bidi="he-IL"/>
        </w:rPr>
      </w:pPr>
      <w:r>
        <w:rPr>
          <w:rFonts w:cs="Calibri" w:cstheme="minorHAnsi" w:ascii="Calibri" w:hAnsi="Calibri"/>
          <w:color w:val="FF0000"/>
          <w:sz w:val="26"/>
          <w:szCs w:val="26"/>
          <w:rtl w:val="true"/>
          <w:lang w:bidi="he-IL"/>
        </w:rPr>
      </w:r>
    </w:p>
    <w:p>
      <w:pPr>
        <w:pStyle w:val="Normal"/>
        <w:bidi w:val="1"/>
        <w:jc w:val="start"/>
        <w:rPr>
          <w:rFonts w:ascii="Calibri" w:hAnsi="Calibri" w:cs="Calibri" w:asciiTheme="minorHAnsi" w:cstheme="minorHAnsi" w:hAnsiTheme="minorHAnsi"/>
          <w:color w:val="0070C0"/>
          <w:sz w:val="26"/>
          <w:szCs w:val="26"/>
          <w:lang w:bidi="he-IL"/>
        </w:rPr>
      </w:pPr>
      <w:r>
        <w:rPr>
          <w:rFonts w:ascii="Calibri" w:hAnsi="Calibri" w:cs="Calibri" w:asciiTheme="minorHAnsi" w:cstheme="minorHAnsi" w:hAnsiTheme="minorHAnsi"/>
          <w:color w:val="0070C0"/>
          <w:sz w:val="26"/>
          <w:sz w:val="26"/>
          <w:szCs w:val="26"/>
          <w:rtl w:val="true"/>
          <w:lang w:bidi="he-IL"/>
        </w:rPr>
        <w:t>על ידי</w:t>
      </w:r>
      <w:r>
        <w:rPr>
          <w:rFonts w:cs="Calibri" w:ascii="Calibri" w:hAnsi="Calibri" w:asciiTheme="minorHAnsi" w:cstheme="minorHAnsi" w:hAnsiTheme="minorHAnsi"/>
          <w:color w:val="0070C0"/>
          <w:sz w:val="26"/>
          <w:szCs w:val="26"/>
          <w:rtl w:val="true"/>
          <w:lang w:bidi="he-IL"/>
        </w:rPr>
        <w:t>:</w:t>
      </w:r>
    </w:p>
    <w:p>
      <w:pPr>
        <w:pStyle w:val="Normal"/>
        <w:bidi w:val="1"/>
        <w:jc w:val="start"/>
        <w:rPr>
          <w:rFonts w:ascii="Calibri" w:hAnsi="Calibri" w:cs="Calibri" w:asciiTheme="minorHAnsi" w:cstheme="minorHAnsi" w:hAnsiTheme="minorHAnsi"/>
          <w:color w:val="0070C0"/>
          <w:sz w:val="26"/>
          <w:szCs w:val="26"/>
          <w:lang w:bidi="he-IL"/>
        </w:rPr>
      </w:pPr>
      <w:r>
        <w:rPr>
          <w:rFonts w:cs="Calibri" w:ascii="Calibri" w:hAnsi="Calibri" w:asciiTheme="minorHAnsi" w:cstheme="minorHAnsi" w:hAnsiTheme="minorHAnsi"/>
          <w:color w:val="FF0000"/>
          <w:sz w:val="26"/>
          <w:szCs w:val="26"/>
          <w:rtl w:val="true"/>
          <w:lang w:bidi="he-IL"/>
        </w:rPr>
        <w:t>:</w:t>
      </w:r>
      <w:r>
        <w:rPr>
          <w:rFonts w:ascii="Calibri" w:hAnsi="Calibri" w:cs="Guttman Yad" w:asciiTheme="minorHAnsi" w:hAnsiTheme="minorHAnsi"/>
          <w:color w:val="FF0000"/>
          <w:sz w:val="26"/>
          <w:sz w:val="26"/>
          <w:szCs w:val="26"/>
          <w:rtl w:val="true"/>
          <w:lang w:bidi="he-IL"/>
        </w:rPr>
        <w:t>גאולה</w:t>
      </w:r>
      <w:r>
        <w:rPr>
          <w:rFonts w:cs="Calibri" w:ascii="Calibri" w:hAnsi="Calibri" w:asciiTheme="minorHAnsi" w:cstheme="minorHAnsi" w:hAnsiTheme="minorHAnsi"/>
          <w:color w:val="FF0000"/>
          <w:sz w:val="26"/>
          <w:szCs w:val="26"/>
          <w:rtl w:val="true"/>
          <w:lang w:bidi="he-IL"/>
        </w:rPr>
        <w:t>:</w:t>
      </w:r>
      <w:r>
        <w:rPr>
          <w:rFonts w:cs="Calibri" w:ascii="Calibri" w:hAnsi="Calibri" w:asciiTheme="minorHAnsi" w:cstheme="minorHAnsi" w:hAnsiTheme="minorHAnsi"/>
          <w:color w:val="0070C0"/>
          <w:sz w:val="26"/>
          <w:szCs w:val="26"/>
          <w:rtl w:val="true"/>
          <w:lang w:bidi="he-IL"/>
        </w:rPr>
        <w:t xml:space="preserve"> </w:t>
      </w:r>
      <w:r>
        <w:rPr>
          <w:rFonts w:ascii="Calibri" w:hAnsi="Calibri" w:cs="Calibri" w:asciiTheme="minorHAnsi" w:cstheme="minorHAnsi" w:hAnsiTheme="minorHAnsi"/>
          <w:color w:val="0070C0"/>
          <w:sz w:val="26"/>
          <w:sz w:val="26"/>
          <w:szCs w:val="26"/>
          <w:rtl w:val="true"/>
          <w:lang w:bidi="he-IL"/>
        </w:rPr>
        <w:t>הריבון והעם</w:t>
      </w:r>
    </w:p>
    <w:p>
      <w:pPr>
        <w:pStyle w:val="Normal"/>
        <w:bidi w:val="1"/>
        <w:jc w:val="start"/>
        <w:rPr>
          <w:rFonts w:ascii="Calibri" w:hAnsi="Calibri" w:cs="Calibri" w:asciiTheme="minorHAnsi" w:cstheme="minorHAnsi" w:hAnsiTheme="minorHAnsi"/>
          <w:color w:val="0070C0"/>
          <w:sz w:val="26"/>
          <w:szCs w:val="26"/>
          <w:lang w:bidi="he-IL"/>
        </w:rPr>
      </w:pPr>
      <w:r>
        <w:rPr>
          <w:rFonts w:cs="Calibri" w:cstheme="minorHAnsi" w:ascii="Calibri" w:hAnsi="Calibri"/>
          <w:color w:val="0070C0"/>
          <w:sz w:val="26"/>
          <w:szCs w:val="26"/>
          <w:rtl w:val="true"/>
          <w:lang w:bidi="he-IL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77C77A58">
                <wp:simplePos x="0" y="0"/>
                <wp:positionH relativeFrom="column">
                  <wp:posOffset>5176520</wp:posOffset>
                </wp:positionH>
                <wp:positionV relativeFrom="paragraph">
                  <wp:posOffset>-2540</wp:posOffset>
                </wp:positionV>
                <wp:extent cx="648335" cy="861695"/>
                <wp:effectExtent l="0" t="0" r="0" b="0"/>
                <wp:wrapNone/>
                <wp:docPr id="2" name="אליפסה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640" cy="861120"/>
                        </a:xfrm>
                        <a:prstGeom prst="ellipse">
                          <a:avLst/>
                        </a:prstGeom>
                        <a:solidFill>
                          <a:srgbClr val="ff00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אליפסה 2" fillcolor="#ff0066" stroked="f" style="position:absolute;margin-left:407.6pt;margin-top:-0.2pt;width:50.95pt;height:67.75pt" wp14:anchorId="77C77A58">
                <w10:wrap type="none"/>
                <v:fill o:detectmouseclick="t" type="solid" color2="#00ff99"/>
                <v:stroke color="#3465a4" weight="12600" joinstyle="miter" endcap="flat"/>
              </v:oval>
            </w:pict>
          </mc:Fallback>
        </mc:AlternateContent>
      </w:r>
    </w:p>
    <w:p>
      <w:pPr>
        <w:pStyle w:val="Normal"/>
        <w:bidi w:val="1"/>
        <w:jc w:val="start"/>
        <w:rPr>
          <w:rFonts w:ascii="Calibri" w:hAnsi="Calibri" w:cs="Calibri" w:asciiTheme="minorHAnsi" w:cstheme="minorHAnsi" w:hAnsiTheme="minorHAnsi"/>
          <w:color w:val="0070C0"/>
          <w:sz w:val="26"/>
          <w:szCs w:val="26"/>
          <w:lang w:bidi="he-IL"/>
        </w:rPr>
      </w:pPr>
      <w:r>
        <w:rPr>
          <w:rFonts w:cs="Calibri" w:cstheme="minorHAnsi" w:ascii="Calibri" w:hAnsi="Calibri"/>
          <w:color w:val="0070C0"/>
          <w:sz w:val="26"/>
          <w:szCs w:val="26"/>
          <w:rtl w:val="true"/>
          <w:lang w:bidi="he-IL"/>
        </w:rPr>
        <mc:AlternateContent>
          <mc:Choice Requires="wps">
            <w:drawing>
              <wp:anchor behindDoc="0" distT="0" distB="0" distL="0" distR="0" simplePos="0" locked="0" layoutInCell="1" allowOverlap="1" relativeHeight="3" wp14:anchorId="2C1FF27A">
                <wp:simplePos x="0" y="0"/>
                <wp:positionH relativeFrom="column">
                  <wp:posOffset>4860290</wp:posOffset>
                </wp:positionH>
                <wp:positionV relativeFrom="paragraph">
                  <wp:posOffset>15875</wp:posOffset>
                </wp:positionV>
                <wp:extent cx="1230630" cy="404495"/>
                <wp:effectExtent l="0" t="0" r="0" b="0"/>
                <wp:wrapNone/>
                <wp:docPr id="3" name="תמונה 7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7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 rot="21237600">
                          <a:off x="0" y="0"/>
                          <a:ext cx="1230120" cy="403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תמונה 7" stroked="f" style="position:absolute;margin-left:382.7pt;margin-top:1.25pt;width:96.8pt;height:31.75pt;rotation:354" wp14:anchorId="2C1FF27A" type="shapetype_75">
                <v:imagedata r:id="rId10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Normal"/>
        <w:bidi w:val="1"/>
        <w:jc w:val="start"/>
        <w:rPr>
          <w:rFonts w:ascii="Calibri" w:hAnsi="Calibri" w:cs="Calibri" w:asciiTheme="minorHAnsi" w:cstheme="minorHAnsi" w:hAnsiTheme="minorHAnsi"/>
          <w:color w:val="0070C0"/>
          <w:sz w:val="26"/>
          <w:szCs w:val="26"/>
          <w:lang w:bidi="he-IL"/>
        </w:rPr>
      </w:pPr>
      <w:r>
        <w:rPr>
          <w:rFonts w:cs="Calibri" w:ascii="Calibri" w:hAnsi="Calibri" w:asciiTheme="minorHAnsi" w:cstheme="minorHAnsi" w:hAnsiTheme="minorHAnsi"/>
          <w:color w:val="0070C0"/>
          <w:sz w:val="26"/>
          <w:szCs w:val="26"/>
          <w:rtl w:val="true"/>
          <w:lang w:bidi="he-IL"/>
        </w:rPr>
        <w:t>____________________</w:t>
      </w:r>
    </w:p>
    <w:p>
      <w:pPr>
        <w:pStyle w:val="Normal"/>
        <w:bidi w:val="1"/>
        <w:jc w:val="start"/>
        <w:rPr>
          <w:rFonts w:ascii="Calibri" w:hAnsi="Calibri" w:cs="Calibri" w:asciiTheme="minorHAnsi" w:cstheme="minorHAnsi" w:hAnsiTheme="minorHAnsi"/>
          <w:color w:val="0070C0"/>
          <w:sz w:val="26"/>
          <w:szCs w:val="26"/>
          <w:lang w:bidi="he-IL"/>
        </w:rPr>
      </w:pPr>
      <w:r>
        <w:rPr>
          <w:rFonts w:ascii="Calibri" w:hAnsi="Calibri" w:cs="Calibri" w:asciiTheme="minorHAnsi" w:cstheme="minorHAnsi" w:hAnsiTheme="minorHAnsi"/>
          <w:color w:val="0070C0"/>
          <w:sz w:val="26"/>
          <w:sz w:val="26"/>
          <w:szCs w:val="26"/>
          <w:rtl w:val="true"/>
          <w:lang w:bidi="he-IL"/>
        </w:rPr>
        <w:t xml:space="preserve">גאולה לבית שם משפחה  </w:t>
      </w:r>
      <w:r>
        <w:rPr>
          <w:rFonts w:cs="Calibri" w:ascii="Calibri" w:hAnsi="Calibri" w:asciiTheme="minorHAnsi" w:cstheme="minorHAnsi" w:hAnsiTheme="minorHAnsi"/>
          <w:color w:val="0070C0"/>
          <w:sz w:val="26"/>
          <w:szCs w:val="26"/>
          <w:rtl w:val="true"/>
          <w:lang w:bidi="he-IL"/>
        </w:rPr>
        <w:t xml:space="preserve">- </w:t>
      </w:r>
      <w:r>
        <w:rPr>
          <w:rFonts w:ascii="Calibri" w:hAnsi="Calibri" w:cs="Calibri" w:asciiTheme="minorHAnsi" w:cstheme="minorHAnsi" w:hAnsiTheme="minorHAnsi"/>
          <w:color w:val="0070C0"/>
          <w:sz w:val="26"/>
          <w:sz w:val="26"/>
          <w:szCs w:val="26"/>
          <w:rtl w:val="true"/>
          <w:lang w:bidi="he-IL"/>
        </w:rPr>
        <w:t>מוטב</w:t>
      </w:r>
    </w:p>
    <w:p>
      <w:pPr>
        <w:pStyle w:val="Normal"/>
        <w:bidi w:val="1"/>
        <w:jc w:val="start"/>
        <w:rPr>
          <w:rFonts w:ascii="Calibri" w:hAnsi="Calibri" w:cs="Calibri" w:asciiTheme="minorHAnsi" w:cstheme="minorHAnsi" w:hAnsiTheme="minorHAnsi"/>
          <w:color w:val="0070C0"/>
          <w:sz w:val="26"/>
          <w:szCs w:val="26"/>
          <w:lang w:val="fr-FR" w:bidi="he-IL"/>
        </w:rPr>
      </w:pPr>
      <w:r>
        <w:rPr>
          <w:rFonts w:cs="Calibri" w:cstheme="minorHAnsi" w:ascii="Calibri" w:hAnsi="Calibri"/>
          <w:color w:val="0070C0"/>
          <w:sz w:val="26"/>
          <w:szCs w:val="26"/>
          <w:rtl w:val="true"/>
          <w:lang w:val="fr-FR" w:bidi="he-IL"/>
        </w:rPr>
      </w:r>
    </w:p>
    <w:tbl>
      <w:tblPr>
        <w:tblStyle w:val="TableGrid"/>
        <w:bidiVisual w:val="true"/>
        <w:tblW w:w="9962" w:type="dxa"/>
        <w:jc w:val="start"/>
        <w:tblInd w:w="0" w:type="dxa"/>
        <w:tblCellMar>
          <w:top w:w="0" w:type="dxa"/>
          <w:start w:w="108" w:type="dxa"/>
          <w:bottom w:w="0" w:type="dxa"/>
          <w:end w:w="108" w:type="dxa"/>
        </w:tblCellMar>
        <w:tblLook w:val="04a0" w:noHBand="0" w:noVBand="1" w:firstColumn="1" w:lastRow="0" w:lastColumn="0" w:firstRow="1"/>
      </w:tblPr>
      <w:tblGrid>
        <w:gridCol w:w="2131"/>
        <w:gridCol w:w="3511"/>
        <w:gridCol w:w="4320"/>
      </w:tblGrid>
      <w:tr>
        <w:trPr>
          <w:trHeight w:val="453" w:hRule="atLeast"/>
        </w:trPr>
        <w:tc>
          <w:tcPr>
            <w:tcW w:w="2131" w:type="dxa"/>
            <w:tcBorders/>
          </w:tcPr>
          <w:p>
            <w:pPr>
              <w:pStyle w:val="Normal"/>
              <w:bidi w:val="1"/>
              <w:spacing w:lineRule="auto" w:line="240" w:before="0" w:after="0"/>
              <w:jc w:val="start"/>
              <w:rPr>
                <w:rFonts w:ascii="Calibri" w:hAnsi="Calibri" w:cs="Calibri" w:asciiTheme="minorHAnsi" w:cstheme="minorHAnsi" w:hAnsiTheme="minorHAnsi"/>
                <w:color w:val="0070C0"/>
                <w:sz w:val="26"/>
                <w:szCs w:val="26"/>
                <w:lang w:val="fr-FR" w:bidi="he-IL"/>
              </w:rPr>
            </w:pPr>
            <w:r>
              <w:rPr>
                <w:rFonts w:cs="Calibri" w:cstheme="minorHAnsi" w:ascii="Calibri" w:hAnsi="Calibri"/>
                <w:color w:val="0070C0"/>
                <w:sz w:val="26"/>
                <w:szCs w:val="26"/>
                <w:rtl w:val="true"/>
                <w:lang w:val="fr-FR" w:bidi="he-IL"/>
              </w:rPr>
            </w:r>
          </w:p>
        </w:tc>
        <w:tc>
          <w:tcPr>
            <w:tcW w:w="3511" w:type="dxa"/>
            <w:tcBorders/>
          </w:tcPr>
          <w:p>
            <w:pPr>
              <w:pStyle w:val="Normal"/>
              <w:bidi w:val="1"/>
              <w:spacing w:lineRule="auto" w:line="240" w:before="0" w:after="0"/>
              <w:jc w:val="start"/>
              <w:rPr>
                <w:rFonts w:ascii="Calibri" w:hAnsi="Calibri" w:cs="Calibri" w:asciiTheme="minorHAnsi" w:cstheme="minorHAnsi" w:hAnsiTheme="minorHAnsi"/>
                <w:color w:val="0070C0"/>
                <w:sz w:val="26"/>
                <w:szCs w:val="26"/>
                <w:lang w:val="fr-FR" w:bidi="he-IL"/>
              </w:rPr>
            </w:pPr>
            <w:r>
              <w:rPr>
                <w:rFonts w:ascii="Calibri" w:hAnsi="Calibri" w:cs="Calibri" w:asciiTheme="minorHAnsi" w:cstheme="minorHAnsi" w:hAnsiTheme="minorHAnsi"/>
                <w:color w:val="0070C0"/>
                <w:sz w:val="26"/>
                <w:sz w:val="26"/>
                <w:szCs w:val="26"/>
                <w:rtl w:val="true"/>
                <w:lang w:val="fr-FR" w:bidi="he-IL"/>
              </w:rPr>
              <w:t>שם פרטי</w:t>
            </w:r>
          </w:p>
        </w:tc>
        <w:tc>
          <w:tcPr>
            <w:tcW w:w="4320" w:type="dxa"/>
            <w:tcBorders/>
          </w:tcPr>
          <w:p>
            <w:pPr>
              <w:pStyle w:val="Normal"/>
              <w:bidi w:val="1"/>
              <w:spacing w:lineRule="auto" w:line="240" w:before="0" w:after="0"/>
              <w:jc w:val="start"/>
              <w:rPr>
                <w:rFonts w:ascii="Calibri" w:hAnsi="Calibri" w:cs="Calibri" w:asciiTheme="minorHAnsi" w:cstheme="minorHAnsi" w:hAnsiTheme="minorHAnsi"/>
                <w:color w:val="0070C0"/>
                <w:sz w:val="26"/>
                <w:szCs w:val="26"/>
                <w:lang w:val="fr-FR" w:bidi="he-IL"/>
              </w:rPr>
            </w:pPr>
            <w:r>
              <w:rPr>
                <w:rFonts w:ascii="Calibri" w:hAnsi="Calibri" w:cs="Calibri" w:asciiTheme="minorHAnsi" w:cstheme="minorHAnsi" w:hAnsiTheme="minorHAnsi"/>
                <w:color w:val="0070C0"/>
                <w:sz w:val="26"/>
                <w:sz w:val="26"/>
                <w:szCs w:val="26"/>
                <w:rtl w:val="true"/>
                <w:lang w:val="fr-FR" w:bidi="he-IL"/>
              </w:rPr>
              <w:t>אוטוגרף</w:t>
            </w:r>
          </w:p>
        </w:tc>
      </w:tr>
      <w:tr>
        <w:trPr>
          <w:trHeight w:val="1083" w:hRule="atLeast"/>
        </w:trPr>
        <w:tc>
          <w:tcPr>
            <w:tcW w:w="2131" w:type="dxa"/>
            <w:tcBorders/>
          </w:tcPr>
          <w:p>
            <w:pPr>
              <w:pStyle w:val="Normal"/>
              <w:bidi w:val="1"/>
              <w:spacing w:lineRule="auto" w:line="240" w:before="0" w:after="0"/>
              <w:jc w:val="start"/>
              <w:rPr>
                <w:rFonts w:ascii="Calibri" w:hAnsi="Calibri" w:cs="Calibri" w:asciiTheme="minorHAnsi" w:cstheme="minorHAnsi" w:hAnsiTheme="minorHAnsi"/>
                <w:color w:val="0070C0"/>
                <w:sz w:val="26"/>
                <w:szCs w:val="26"/>
                <w:lang w:val="fr-FR" w:bidi="he-IL"/>
              </w:rPr>
            </w:pPr>
            <w:r>
              <w:rPr>
                <w:rFonts w:ascii="Calibri" w:hAnsi="Calibri" w:cs="Calibri" w:asciiTheme="minorHAnsi" w:cstheme="minorHAnsi" w:hAnsiTheme="minorHAnsi"/>
                <w:color w:val="0070C0"/>
                <w:sz w:val="26"/>
                <w:sz w:val="26"/>
                <w:szCs w:val="26"/>
                <w:rtl w:val="true"/>
                <w:lang w:val="fr-FR" w:bidi="he-IL"/>
              </w:rPr>
              <w:t xml:space="preserve">עד </w:t>
            </w:r>
            <w:r>
              <w:rPr>
                <w:rFonts w:cs="Calibri" w:ascii="Calibri" w:hAnsi="Calibri" w:asciiTheme="minorHAnsi" w:cstheme="minorHAnsi" w:hAnsiTheme="minorHAnsi"/>
                <w:color w:val="0070C0"/>
                <w:sz w:val="26"/>
                <w:szCs w:val="26"/>
                <w:lang w:val="fr-FR" w:bidi="he-IL"/>
              </w:rPr>
              <w:t>1</w:t>
            </w:r>
          </w:p>
        </w:tc>
        <w:tc>
          <w:tcPr>
            <w:tcW w:w="3511" w:type="dxa"/>
            <w:tcBorders/>
          </w:tcPr>
          <w:p>
            <w:pPr>
              <w:pStyle w:val="Normal"/>
              <w:bidi w:val="1"/>
              <w:spacing w:lineRule="auto" w:line="240" w:before="0" w:after="0"/>
              <w:jc w:val="start"/>
              <w:rPr>
                <w:rFonts w:ascii="Calibri" w:hAnsi="Calibri" w:cs="Calibri" w:asciiTheme="minorHAnsi" w:cstheme="minorHAnsi" w:hAnsiTheme="minorHAnsi"/>
                <w:color w:val="FF0000"/>
                <w:sz w:val="26"/>
                <w:szCs w:val="26"/>
                <w:lang w:bidi="he-IL"/>
              </w:rPr>
            </w:pPr>
            <w:r>
              <w:rPr>
                <w:rFonts w:cs="Calibri" w:ascii="Calibri" w:hAnsi="Calibri" w:asciiTheme="minorHAnsi" w:cstheme="minorHAnsi" w:hAnsiTheme="minorHAnsi"/>
                <w:color w:val="FF0000"/>
                <w:sz w:val="26"/>
                <w:szCs w:val="26"/>
                <w:rtl w:val="true"/>
                <w:lang w:bidi="he-IL"/>
              </w:rPr>
              <w:t>:</w:t>
            </w:r>
            <w:r>
              <w:rPr>
                <w:rFonts w:ascii="Calibri" w:hAnsi="Calibri" w:cs="Guttman Yad" w:asciiTheme="minorHAnsi" w:hAnsiTheme="minorHAnsi"/>
                <w:color w:val="FF0000"/>
                <w:sz w:val="26"/>
                <w:sz w:val="26"/>
                <w:szCs w:val="26"/>
                <w:rtl w:val="true"/>
                <w:lang w:bidi="he-IL"/>
              </w:rPr>
              <w:t>שם פרטי</w:t>
            </w:r>
            <w:r>
              <w:rPr>
                <w:rFonts w:cs="Calibri" w:ascii="Calibri" w:hAnsi="Calibri" w:asciiTheme="minorHAnsi" w:cstheme="minorHAnsi" w:hAnsiTheme="minorHAnsi"/>
                <w:color w:val="FF0000"/>
                <w:sz w:val="26"/>
                <w:szCs w:val="26"/>
                <w:rtl w:val="true"/>
                <w:lang w:bidi="he-IL"/>
              </w:rPr>
              <w:t>:</w:t>
            </w:r>
          </w:p>
          <w:p>
            <w:pPr>
              <w:pStyle w:val="Normal"/>
              <w:bidi w:val="1"/>
              <w:spacing w:lineRule="auto" w:line="240" w:before="0" w:after="0"/>
              <w:jc w:val="start"/>
              <w:rPr>
                <w:rFonts w:ascii="Calibri" w:hAnsi="Calibri" w:cs="Calibri" w:asciiTheme="minorHAnsi" w:cstheme="minorHAnsi" w:hAnsiTheme="minorHAnsi"/>
                <w:color w:val="4472C4" w:themeColor="accent1"/>
                <w:sz w:val="26"/>
                <w:szCs w:val="26"/>
                <w:lang w:bidi="he-IL"/>
              </w:rPr>
            </w:pPr>
            <w:r>
              <w:rPr>
                <w:rFonts w:cs="Calibri" w:cstheme="minorHAnsi" w:ascii="Calibri" w:hAnsi="Calibri"/>
                <w:color w:val="4472C4" w:themeColor="accent1"/>
                <w:sz w:val="26"/>
                <w:szCs w:val="26"/>
                <w:rtl w:val="true"/>
                <w:lang w:bidi="he-IL"/>
              </w:rPr>
            </w:r>
          </w:p>
          <w:p>
            <w:pPr>
              <w:pStyle w:val="Normal"/>
              <w:bidi w:val="1"/>
              <w:spacing w:lineRule="auto" w:line="240" w:before="0" w:after="0"/>
              <w:jc w:val="start"/>
              <w:rPr>
                <w:rFonts w:ascii="Calibri" w:hAnsi="Calibri" w:cs="Calibri" w:asciiTheme="minorHAnsi" w:cstheme="minorHAnsi" w:hAnsiTheme="minorHAnsi"/>
                <w:color w:val="0070C0"/>
                <w:sz w:val="26"/>
                <w:szCs w:val="26"/>
                <w:lang w:val="fr-FR" w:bidi="he-IL"/>
              </w:rPr>
            </w:pPr>
            <w:r>
              <w:rPr>
                <w:rFonts w:ascii="Calibri" w:hAnsi="Calibri" w:cs="Calibri" w:asciiTheme="minorHAnsi" w:cstheme="minorHAnsi" w:hAnsiTheme="minorHAnsi"/>
                <w:color w:val="4472C4" w:themeColor="accent1"/>
                <w:sz w:val="26"/>
                <w:sz w:val="26"/>
                <w:szCs w:val="26"/>
                <w:rtl w:val="true"/>
                <w:lang w:bidi="he-IL"/>
              </w:rPr>
              <w:t>הריבון והעם</w:t>
            </w:r>
          </w:p>
        </w:tc>
        <w:tc>
          <w:tcPr>
            <w:tcW w:w="4320" w:type="dxa"/>
            <w:tcBorders/>
          </w:tcPr>
          <w:p>
            <w:pPr>
              <w:pStyle w:val="Normal"/>
              <w:bidi w:val="1"/>
              <w:spacing w:lineRule="auto" w:line="240" w:before="0" w:after="0"/>
              <w:jc w:val="start"/>
              <w:rPr>
                <w:rFonts w:ascii="Calibri" w:hAnsi="Calibri" w:cs="Calibri" w:asciiTheme="minorHAnsi" w:cstheme="minorHAnsi" w:hAnsiTheme="minorHAnsi"/>
                <w:color w:val="0070C0"/>
                <w:sz w:val="26"/>
                <w:szCs w:val="26"/>
                <w:lang w:val="fr-FR" w:bidi="he-IL"/>
              </w:rPr>
            </w:pPr>
            <w:r>
              <w:rPr>
                <w:rFonts w:cs="Calibri" w:cstheme="minorHAnsi" w:ascii="Calibri" w:hAnsi="Calibri"/>
                <w:color w:val="0070C0"/>
                <w:sz w:val="26"/>
                <w:szCs w:val="26"/>
                <w:rtl w:val="true"/>
                <w:lang w:val="fr-FR" w:bidi="he-IL"/>
              </w:rPr>
            </w:r>
          </w:p>
        </w:tc>
      </w:tr>
      <w:tr>
        <w:trPr>
          <w:trHeight w:val="1065" w:hRule="atLeast"/>
        </w:trPr>
        <w:tc>
          <w:tcPr>
            <w:tcW w:w="2131" w:type="dxa"/>
            <w:tcBorders/>
          </w:tcPr>
          <w:p>
            <w:pPr>
              <w:pStyle w:val="Normal"/>
              <w:bidi w:val="1"/>
              <w:spacing w:lineRule="auto" w:line="240" w:before="0" w:after="0"/>
              <w:jc w:val="start"/>
              <w:rPr>
                <w:rFonts w:ascii="Calibri" w:hAnsi="Calibri" w:cs="Calibri" w:asciiTheme="minorHAnsi" w:cstheme="minorHAnsi" w:hAnsiTheme="minorHAnsi"/>
                <w:color w:val="0070C0"/>
                <w:sz w:val="26"/>
                <w:szCs w:val="26"/>
                <w:lang w:val="fr-FR" w:bidi="he-IL"/>
              </w:rPr>
            </w:pPr>
            <w:r>
              <w:rPr>
                <w:rFonts w:ascii="Calibri" w:hAnsi="Calibri" w:cs="Calibri" w:asciiTheme="minorHAnsi" w:cstheme="minorHAnsi" w:hAnsiTheme="minorHAnsi"/>
                <w:color w:val="0070C0"/>
                <w:sz w:val="26"/>
                <w:sz w:val="26"/>
                <w:szCs w:val="26"/>
                <w:rtl w:val="true"/>
                <w:lang w:val="fr-FR" w:bidi="he-IL"/>
              </w:rPr>
              <w:t xml:space="preserve">עד </w:t>
            </w:r>
            <w:r>
              <w:rPr>
                <w:rFonts w:cs="Calibri" w:ascii="Calibri" w:hAnsi="Calibri" w:asciiTheme="minorHAnsi" w:cstheme="minorHAnsi" w:hAnsiTheme="minorHAnsi"/>
                <w:color w:val="0070C0"/>
                <w:sz w:val="26"/>
                <w:szCs w:val="26"/>
                <w:lang w:val="fr-FR" w:bidi="he-IL"/>
              </w:rPr>
              <w:t>2</w:t>
            </w:r>
          </w:p>
        </w:tc>
        <w:tc>
          <w:tcPr>
            <w:tcW w:w="3511" w:type="dxa"/>
            <w:tcBorders/>
          </w:tcPr>
          <w:p>
            <w:pPr>
              <w:pStyle w:val="Normal"/>
              <w:bidi w:val="1"/>
              <w:spacing w:lineRule="auto" w:line="240" w:before="0" w:after="0"/>
              <w:jc w:val="start"/>
              <w:rPr>
                <w:rFonts w:ascii="Calibri" w:hAnsi="Calibri" w:cs="Calibri" w:asciiTheme="minorHAnsi" w:cstheme="minorHAnsi" w:hAnsiTheme="minorHAnsi"/>
                <w:color w:val="FF0000"/>
                <w:sz w:val="26"/>
                <w:szCs w:val="26"/>
                <w:lang w:bidi="he-IL"/>
              </w:rPr>
            </w:pPr>
            <w:r>
              <w:rPr>
                <w:rFonts w:cs="Calibri" w:ascii="Calibri" w:hAnsi="Calibri" w:asciiTheme="minorHAnsi" w:cstheme="minorHAnsi" w:hAnsiTheme="minorHAnsi"/>
                <w:color w:val="FF0000"/>
                <w:sz w:val="26"/>
                <w:szCs w:val="26"/>
                <w:rtl w:val="true"/>
                <w:lang w:bidi="he-IL"/>
              </w:rPr>
              <w:t>:</w:t>
            </w:r>
            <w:r>
              <w:rPr>
                <w:rFonts w:ascii="Calibri" w:hAnsi="Calibri" w:cs="Guttman Yad" w:asciiTheme="minorHAnsi" w:hAnsiTheme="minorHAnsi"/>
                <w:color w:val="FF0000"/>
                <w:sz w:val="26"/>
                <w:sz w:val="26"/>
                <w:szCs w:val="26"/>
                <w:rtl w:val="true"/>
                <w:lang w:bidi="he-IL"/>
              </w:rPr>
              <w:t>שם פרטי</w:t>
            </w:r>
            <w:r>
              <w:rPr>
                <w:rFonts w:cs="Calibri" w:ascii="Calibri" w:hAnsi="Calibri" w:asciiTheme="minorHAnsi" w:cstheme="minorHAnsi" w:hAnsiTheme="minorHAnsi"/>
                <w:color w:val="FF0000"/>
                <w:sz w:val="26"/>
                <w:szCs w:val="26"/>
                <w:rtl w:val="true"/>
                <w:lang w:bidi="he-IL"/>
              </w:rPr>
              <w:t>:</w:t>
            </w:r>
          </w:p>
          <w:p>
            <w:pPr>
              <w:pStyle w:val="Normal"/>
              <w:bidi w:val="1"/>
              <w:spacing w:lineRule="auto" w:line="240" w:before="0" w:after="0"/>
              <w:jc w:val="start"/>
              <w:rPr>
                <w:rFonts w:ascii="Calibri" w:hAnsi="Calibri" w:cs="Calibri" w:asciiTheme="minorHAnsi" w:cstheme="minorHAnsi" w:hAnsiTheme="minorHAnsi"/>
                <w:color w:val="4472C4" w:themeColor="accent1"/>
                <w:sz w:val="26"/>
                <w:szCs w:val="26"/>
                <w:lang w:bidi="he-IL"/>
              </w:rPr>
            </w:pPr>
            <w:r>
              <w:rPr>
                <w:rFonts w:cs="Calibri" w:cstheme="minorHAnsi" w:ascii="Calibri" w:hAnsi="Calibri"/>
                <w:color w:val="4472C4" w:themeColor="accent1"/>
                <w:sz w:val="26"/>
                <w:szCs w:val="26"/>
                <w:rtl w:val="true"/>
                <w:lang w:bidi="he-IL"/>
              </w:rPr>
            </w:r>
          </w:p>
          <w:p>
            <w:pPr>
              <w:pStyle w:val="Normal"/>
              <w:bidi w:val="1"/>
              <w:spacing w:lineRule="auto" w:line="240" w:before="0" w:after="0"/>
              <w:jc w:val="start"/>
              <w:rPr>
                <w:rFonts w:ascii="Calibri" w:hAnsi="Calibri" w:cs="Calibri" w:asciiTheme="minorHAnsi" w:cstheme="minorHAnsi" w:hAnsiTheme="minorHAnsi"/>
                <w:color w:val="0070C0"/>
                <w:sz w:val="26"/>
                <w:szCs w:val="26"/>
                <w:lang w:val="fr-FR" w:bidi="he-IL"/>
              </w:rPr>
            </w:pPr>
            <w:r>
              <w:rPr>
                <w:rFonts w:ascii="Calibri" w:hAnsi="Calibri" w:cs="Calibri" w:asciiTheme="minorHAnsi" w:cstheme="minorHAnsi" w:hAnsiTheme="minorHAnsi"/>
                <w:color w:val="4472C4" w:themeColor="accent1"/>
                <w:sz w:val="26"/>
                <w:sz w:val="26"/>
                <w:szCs w:val="26"/>
                <w:rtl w:val="true"/>
                <w:lang w:bidi="he-IL"/>
              </w:rPr>
              <w:t>הריבון והעם</w:t>
            </w:r>
          </w:p>
        </w:tc>
        <w:tc>
          <w:tcPr>
            <w:tcW w:w="4320" w:type="dxa"/>
            <w:tcBorders/>
          </w:tcPr>
          <w:p>
            <w:pPr>
              <w:pStyle w:val="Normal"/>
              <w:bidi w:val="1"/>
              <w:spacing w:lineRule="auto" w:line="240" w:before="0" w:after="0"/>
              <w:jc w:val="start"/>
              <w:rPr>
                <w:rFonts w:ascii="Calibri" w:hAnsi="Calibri" w:cs="Calibri" w:asciiTheme="minorHAnsi" w:cstheme="minorHAnsi" w:hAnsiTheme="minorHAnsi"/>
                <w:color w:val="0070C0"/>
                <w:sz w:val="26"/>
                <w:szCs w:val="26"/>
                <w:lang w:val="fr-FR" w:bidi="he-IL"/>
              </w:rPr>
            </w:pPr>
            <w:r>
              <w:rPr>
                <w:rFonts w:cs="Calibri" w:cstheme="minorHAnsi" w:ascii="Calibri" w:hAnsi="Calibri"/>
                <w:color w:val="0070C0"/>
                <w:sz w:val="26"/>
                <w:szCs w:val="26"/>
                <w:rtl w:val="true"/>
                <w:lang w:val="fr-FR" w:bidi="he-IL"/>
              </w:rPr>
            </w:r>
          </w:p>
        </w:tc>
      </w:tr>
      <w:tr>
        <w:trPr>
          <w:trHeight w:val="1074" w:hRule="atLeast"/>
        </w:trPr>
        <w:tc>
          <w:tcPr>
            <w:tcW w:w="2131" w:type="dxa"/>
            <w:tcBorders/>
          </w:tcPr>
          <w:p>
            <w:pPr>
              <w:pStyle w:val="Normal"/>
              <w:bidi w:val="1"/>
              <w:spacing w:lineRule="auto" w:line="240" w:before="0" w:after="0"/>
              <w:jc w:val="start"/>
              <w:rPr>
                <w:rFonts w:ascii="Calibri" w:hAnsi="Calibri" w:cs="Calibri" w:asciiTheme="minorHAnsi" w:cstheme="minorHAnsi" w:hAnsiTheme="minorHAnsi"/>
                <w:color w:val="0070C0"/>
                <w:sz w:val="26"/>
                <w:szCs w:val="26"/>
                <w:lang w:val="fr-FR" w:bidi="he-IL"/>
              </w:rPr>
            </w:pPr>
            <w:r>
              <w:rPr>
                <w:rFonts w:ascii="Calibri" w:hAnsi="Calibri" w:cs="Calibri" w:asciiTheme="minorHAnsi" w:cstheme="minorHAnsi" w:hAnsiTheme="minorHAnsi"/>
                <w:color w:val="0070C0"/>
                <w:sz w:val="26"/>
                <w:sz w:val="26"/>
                <w:szCs w:val="26"/>
                <w:rtl w:val="true"/>
                <w:lang w:val="fr-FR" w:bidi="he-IL"/>
              </w:rPr>
              <w:t xml:space="preserve">עד </w:t>
            </w:r>
            <w:r>
              <w:rPr>
                <w:rFonts w:cs="Calibri" w:ascii="Calibri" w:hAnsi="Calibri" w:asciiTheme="minorHAnsi" w:cstheme="minorHAnsi" w:hAnsiTheme="minorHAnsi"/>
                <w:color w:val="0070C0"/>
                <w:sz w:val="26"/>
                <w:szCs w:val="26"/>
                <w:lang w:val="fr-FR" w:bidi="he-IL"/>
              </w:rPr>
              <w:t>3</w:t>
            </w:r>
          </w:p>
        </w:tc>
        <w:tc>
          <w:tcPr>
            <w:tcW w:w="3511" w:type="dxa"/>
            <w:tcBorders/>
          </w:tcPr>
          <w:p>
            <w:pPr>
              <w:pStyle w:val="Normal"/>
              <w:bidi w:val="1"/>
              <w:spacing w:lineRule="auto" w:line="240" w:before="0" w:after="0"/>
              <w:jc w:val="start"/>
              <w:rPr>
                <w:rFonts w:ascii="Calibri" w:hAnsi="Calibri" w:cs="Calibri" w:asciiTheme="minorHAnsi" w:cstheme="minorHAnsi" w:hAnsiTheme="minorHAnsi"/>
                <w:color w:val="FF0000"/>
                <w:sz w:val="26"/>
                <w:szCs w:val="26"/>
                <w:lang w:bidi="he-IL"/>
              </w:rPr>
            </w:pPr>
            <w:r>
              <w:rPr>
                <w:rFonts w:cs="Calibri" w:ascii="Calibri" w:hAnsi="Calibri" w:asciiTheme="minorHAnsi" w:cstheme="minorHAnsi" w:hAnsiTheme="minorHAnsi"/>
                <w:color w:val="FF0000"/>
                <w:sz w:val="26"/>
                <w:szCs w:val="26"/>
                <w:rtl w:val="true"/>
                <w:lang w:bidi="he-IL"/>
              </w:rPr>
              <w:t>:</w:t>
            </w:r>
            <w:r>
              <w:rPr>
                <w:rFonts w:ascii="Calibri" w:hAnsi="Calibri" w:cs="Guttman Yad" w:asciiTheme="minorHAnsi" w:hAnsiTheme="minorHAnsi"/>
                <w:color w:val="FF0000"/>
                <w:sz w:val="26"/>
                <w:sz w:val="26"/>
                <w:szCs w:val="26"/>
                <w:rtl w:val="true"/>
                <w:lang w:bidi="he-IL"/>
              </w:rPr>
              <w:t>שם פרטי</w:t>
            </w:r>
            <w:r>
              <w:rPr>
                <w:rFonts w:cs="Calibri" w:ascii="Calibri" w:hAnsi="Calibri" w:asciiTheme="minorHAnsi" w:cstheme="minorHAnsi" w:hAnsiTheme="minorHAnsi"/>
                <w:color w:val="FF0000"/>
                <w:sz w:val="26"/>
                <w:szCs w:val="26"/>
                <w:rtl w:val="true"/>
                <w:lang w:bidi="he-IL"/>
              </w:rPr>
              <w:t>:</w:t>
            </w:r>
          </w:p>
          <w:p>
            <w:pPr>
              <w:pStyle w:val="Normal"/>
              <w:bidi w:val="1"/>
              <w:spacing w:lineRule="auto" w:line="240" w:before="0" w:after="0"/>
              <w:jc w:val="start"/>
              <w:rPr>
                <w:rFonts w:ascii="Calibri" w:hAnsi="Calibri" w:cs="Calibri" w:asciiTheme="minorHAnsi" w:cstheme="minorHAnsi" w:hAnsiTheme="minorHAnsi"/>
                <w:color w:val="4472C4" w:themeColor="accent1"/>
                <w:sz w:val="26"/>
                <w:szCs w:val="26"/>
                <w:lang w:bidi="he-IL"/>
              </w:rPr>
            </w:pPr>
            <w:r>
              <w:rPr>
                <w:rFonts w:cs="Calibri" w:cstheme="minorHAnsi" w:ascii="Calibri" w:hAnsi="Calibri"/>
                <w:color w:val="4472C4" w:themeColor="accent1"/>
                <w:sz w:val="26"/>
                <w:szCs w:val="26"/>
                <w:rtl w:val="true"/>
                <w:lang w:bidi="he-IL"/>
              </w:rPr>
            </w:r>
          </w:p>
          <w:p>
            <w:pPr>
              <w:pStyle w:val="Normal"/>
              <w:bidi w:val="1"/>
              <w:spacing w:lineRule="auto" w:line="240" w:before="0" w:after="0"/>
              <w:jc w:val="start"/>
              <w:rPr>
                <w:rFonts w:ascii="Calibri" w:hAnsi="Calibri" w:cs="Calibri" w:asciiTheme="minorHAnsi" w:cstheme="minorHAnsi" w:hAnsiTheme="minorHAnsi"/>
                <w:color w:val="0070C0"/>
                <w:sz w:val="26"/>
                <w:szCs w:val="26"/>
                <w:lang w:val="fr-FR" w:bidi="he-IL"/>
              </w:rPr>
            </w:pPr>
            <w:r>
              <w:rPr>
                <w:rFonts w:ascii="Calibri" w:hAnsi="Calibri" w:cs="Calibri" w:asciiTheme="minorHAnsi" w:cstheme="minorHAnsi" w:hAnsiTheme="minorHAnsi"/>
                <w:color w:val="4472C4" w:themeColor="accent1"/>
                <w:sz w:val="26"/>
                <w:sz w:val="26"/>
                <w:szCs w:val="26"/>
                <w:rtl w:val="true"/>
                <w:lang w:bidi="he-IL"/>
              </w:rPr>
              <w:t>הריבון והעם</w:t>
            </w:r>
          </w:p>
        </w:tc>
        <w:tc>
          <w:tcPr>
            <w:tcW w:w="4320" w:type="dxa"/>
            <w:tcBorders/>
          </w:tcPr>
          <w:p>
            <w:pPr>
              <w:pStyle w:val="Normal"/>
              <w:bidi w:val="1"/>
              <w:spacing w:lineRule="auto" w:line="240" w:before="0" w:after="0"/>
              <w:jc w:val="start"/>
              <w:rPr>
                <w:rFonts w:ascii="Calibri" w:hAnsi="Calibri" w:cs="Calibri" w:asciiTheme="minorHAnsi" w:cstheme="minorHAnsi" w:hAnsiTheme="minorHAnsi"/>
                <w:color w:val="0070C0"/>
                <w:sz w:val="26"/>
                <w:szCs w:val="26"/>
                <w:lang w:val="fr-FR" w:bidi="he-IL"/>
              </w:rPr>
            </w:pPr>
            <w:r>
              <w:rPr>
                <w:rFonts w:cs="Calibri" w:cstheme="minorHAnsi" w:ascii="Calibri" w:hAnsi="Calibri"/>
                <w:color w:val="0070C0"/>
                <w:sz w:val="26"/>
                <w:szCs w:val="26"/>
                <w:rtl w:val="true"/>
                <w:lang w:val="fr-FR" w:bidi="he-IL"/>
              </w:rPr>
            </w:r>
          </w:p>
        </w:tc>
      </w:tr>
    </w:tbl>
    <w:p>
      <w:pPr>
        <w:pStyle w:val="Normal"/>
        <w:bidi w:val="1"/>
        <w:jc w:val="start"/>
        <w:rPr>
          <w:rFonts w:ascii="Calibri" w:hAnsi="Calibri" w:cs="Calibri" w:asciiTheme="minorHAnsi" w:cstheme="minorHAnsi" w:hAnsiTheme="minorHAnsi"/>
          <w:b/>
          <w:b/>
          <w:bCs/>
          <w:color w:val="002060"/>
          <w:sz w:val="22"/>
          <w:szCs w:val="22"/>
          <w:lang w:bidi="he-IL"/>
        </w:rPr>
      </w:pPr>
      <w:r>
        <w:rPr>
          <w:rFonts w:cs="Calibri" w:cstheme="minorHAnsi" w:ascii="Calibri" w:hAnsi="Calibri"/>
          <w:b/>
          <w:bCs/>
          <w:color w:val="002060"/>
          <w:sz w:val="22"/>
          <w:szCs w:val="22"/>
          <w:rtl w:val="true"/>
          <w:lang w:bidi="he-IL"/>
        </w:rPr>
      </w:r>
    </w:p>
    <w:p>
      <w:pPr>
        <w:pStyle w:val="Normal"/>
        <w:bidi w:val="1"/>
        <w:jc w:val="start"/>
        <w:rPr>
          <w:rFonts w:ascii="Calibri" w:hAnsi="Calibri" w:cs="Calibri" w:asciiTheme="minorHAnsi" w:cstheme="minorHAnsi" w:hAnsiTheme="minorHAnsi"/>
          <w:b/>
          <w:b/>
          <w:bCs/>
          <w:color w:val="002060"/>
          <w:sz w:val="22"/>
          <w:szCs w:val="22"/>
          <w:lang w:bidi="he-IL"/>
        </w:rPr>
      </w:pPr>
      <w:r>
        <w:rPr>
          <w:rtl w:val="true"/>
        </w:rPr>
        <w:drawing>
          <wp:inline distT="0" distB="0" distL="0" distR="0">
            <wp:extent cx="827405" cy="613410"/>
            <wp:effectExtent l="0" t="0" r="0" b="0"/>
            <wp:docPr id="4" name="תמונה 1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תמונה 14" descr="" title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4330" t="19023" r="0" b="20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Calibri" w:hAnsi="Calibri" w:cs="Calibri" w:asciiTheme="minorHAnsi" w:cstheme="minorHAnsi" w:hAnsiTheme="minorHAnsi"/>
          <w:sz w:val="28"/>
          <w:szCs w:val="28"/>
          <w:lang w:bidi="he-IL"/>
        </w:rPr>
      </w:pPr>
      <w:r>
        <w:rPr>
          <w:rFonts w:cs="Calibri" w:cstheme="minorHAnsi" w:ascii="Calibri" w:hAnsi="Calibri"/>
          <w:sz w:val="28"/>
          <w:szCs w:val="28"/>
          <w:lang w:bidi="he-IL"/>
        </w:rPr>
      </w:r>
      <w:r>
        <w:br w:type="page"/>
      </w:r>
    </w:p>
    <w:p>
      <w:pPr>
        <w:pStyle w:val="Normal"/>
        <w:bidi w:val="1"/>
        <w:jc w:val="start"/>
        <w:rPr>
          <w:rFonts w:ascii="Calibri" w:hAnsi="Calibri" w:cs="Calibri" w:asciiTheme="minorHAnsi" w:cstheme="minorHAnsi" w:hAnsiTheme="minorHAnsi"/>
          <w:b/>
          <w:b/>
          <w:bCs/>
          <w:sz w:val="28"/>
          <w:szCs w:val="28"/>
        </w:rPr>
      </w:pPr>
      <w:r>
        <w:rPr>
          <w:rFonts w:ascii="Calibri" w:hAnsi="Calibri" w:cs="Calibri" w:asciiTheme="minorHAnsi" w:cstheme="minorHAnsi" w:hAnsiTheme="minorHAnsi"/>
          <w:b/>
          <w:b/>
          <w:bCs/>
          <w:sz w:val="28"/>
          <w:sz w:val="28"/>
          <w:szCs w:val="28"/>
          <w:rtl w:val="true"/>
          <w:lang w:bidi="he-IL"/>
        </w:rPr>
        <w:t xml:space="preserve">נספח </w:t>
      </w: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  <w:rtl w:val="true"/>
        </w:rPr>
        <w:t>(</w:t>
      </w:r>
      <w:r>
        <w:rPr>
          <w:rFonts w:ascii="Calibri" w:hAnsi="Calibri" w:cs="Calibri" w:asciiTheme="minorHAnsi" w:cstheme="minorHAnsi" w:hAnsiTheme="minorHAnsi"/>
          <w:b/>
          <w:b/>
          <w:bCs/>
          <w:sz w:val="28"/>
          <w:sz w:val="28"/>
          <w:szCs w:val="28"/>
          <w:rtl w:val="true"/>
          <w:lang w:bidi="he-IL"/>
        </w:rPr>
        <w:t>א</w:t>
      </w: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  <w:rtl w:val="true"/>
        </w:rPr>
        <w:t>')</w:t>
      </w:r>
    </w:p>
    <w:p>
      <w:pPr>
        <w:pStyle w:val="Normal"/>
        <w:bidi w:val="1"/>
        <w:jc w:val="start"/>
        <w:rPr>
          <w:rFonts w:ascii="Calibri" w:hAnsi="Calibri" w:cs="Calibri" w:asciiTheme="minorHAnsi" w:cstheme="minorHAnsi" w:hAnsiTheme="minorHAnsi"/>
          <w:b/>
          <w:b/>
          <w:bCs/>
          <w:sz w:val="28"/>
          <w:szCs w:val="28"/>
        </w:rPr>
      </w:pPr>
      <w:r>
        <w:rPr>
          <w:rFonts w:ascii="Calibri" w:hAnsi="Calibri" w:cs="Calibri" w:asciiTheme="minorHAnsi" w:cstheme="minorHAnsi" w:hAnsiTheme="minorHAnsi"/>
          <w:b/>
          <w:b/>
          <w:bCs/>
          <w:sz w:val="28"/>
          <w:sz w:val="28"/>
          <w:szCs w:val="28"/>
          <w:rtl w:val="true"/>
          <w:lang w:bidi="he-IL"/>
        </w:rPr>
        <w:t>ערעור רשמי על שתים עשרה החזקות המשפטיות</w:t>
      </w:r>
    </w:p>
    <w:p>
      <w:pPr>
        <w:pStyle w:val="Normal"/>
        <w:bidi w:val="1"/>
        <w:jc w:val="start"/>
        <w:rPr>
          <w:rFonts w:ascii="Calibri" w:hAnsi="Calibri" w:cs="Calibri" w:asciiTheme="minorHAnsi" w:cstheme="minorHAnsi" w:hAnsiTheme="minorHAnsi"/>
          <w:sz w:val="28"/>
          <w:szCs w:val="28"/>
          <w:u w:val="single"/>
        </w:rPr>
      </w:pP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 xml:space="preserve">הגדרת המונח 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>"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חזקה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": </w:t>
      </w:r>
      <w:hyperlink r:id="rId12">
        <w:r>
          <w:rPr>
            <w:rStyle w:val="InternetLink"/>
            <w:rFonts w:cs="Calibri" w:ascii="Calibri" w:hAnsi="Calibri" w:asciiTheme="minorHAnsi" w:cstheme="minorHAnsi" w:hAnsiTheme="minorHAnsi"/>
            <w:sz w:val="28"/>
            <w:szCs w:val="28"/>
            <w:lang w:bidi="he-IL"/>
          </w:rPr>
          <w:t>http://www.oxforddictionaries.com/definition/english/presumption</w:t>
        </w:r>
      </w:hyperlink>
    </w:p>
    <w:p>
      <w:pPr>
        <w:pStyle w:val="Normal"/>
        <w:bidi w:val="1"/>
        <w:jc w:val="start"/>
        <w:rPr>
          <w:rFonts w:ascii="Calibri" w:hAnsi="Calibri" w:cs="Calibri" w:asciiTheme="minorHAnsi" w:cstheme="minorHAnsi" w:hAnsiTheme="minorHAnsi"/>
          <w:sz w:val="28"/>
          <w:szCs w:val="28"/>
          <w:lang w:val="en-GB" w:bidi="he-IL"/>
        </w:rPr>
      </w:pP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רעיון שנחשב כנכון על בסיס ההסתברות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>:</w:t>
      </w:r>
    </w:p>
    <w:p>
      <w:pPr>
        <w:pStyle w:val="Normal"/>
        <w:bidi w:val="1"/>
        <w:jc w:val="start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כחזקה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מדובר כחזקה שעל הצדדים להסכים לה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כדי שתהיה נכונה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. </w:t>
      </w:r>
    </w:p>
    <w:p>
      <w:pPr>
        <w:pStyle w:val="Normal"/>
        <w:bidi w:val="1"/>
        <w:jc w:val="start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לפיכך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 xml:space="preserve">באופן דומה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</w:rPr>
        <w:t xml:space="preserve">– </w:t>
      </w:r>
    </w:p>
    <w:p>
      <w:pPr>
        <w:pStyle w:val="Normal"/>
        <w:bidi w:val="1"/>
        <w:jc w:val="start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אם אחד הצדדים מערער על נכונותה של החזקה על בסיס ההסתברות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 xml:space="preserve">אזי כל מה שנדרש 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>(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והדבר מוכר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)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כדי לבטל את החזקה הוא ערעור רשמי על החזקה האמורה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.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אזי לחזקה אין כל מעמד או קיום עובדתי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. </w:t>
      </w:r>
    </w:p>
    <w:p>
      <w:pPr>
        <w:pStyle w:val="Normal"/>
        <w:bidi w:val="1"/>
        <w:jc w:val="start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 w:ascii="Calibri" w:hAnsi="Calibri"/>
          <w:sz w:val="28"/>
          <w:szCs w:val="28"/>
          <w:rtl w:val="true"/>
        </w:rPr>
      </w:r>
    </w:p>
    <w:p>
      <w:pPr>
        <w:pStyle w:val="Normal"/>
        <w:bidi w:val="1"/>
        <w:jc w:val="start"/>
        <w:rPr>
          <w:rFonts w:ascii="Calibri" w:hAnsi="Calibri" w:cs="Calibri" w:asciiTheme="minorHAnsi" w:cstheme="minorHAnsi" w:hAnsiTheme="minorHAnsi"/>
          <w:sz w:val="28"/>
          <w:szCs w:val="28"/>
          <w:u w:val="single"/>
          <w:lang w:bidi="he-IL"/>
        </w:rPr>
      </w:pP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הגדרת המונח הסתברות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: </w:t>
      </w:r>
      <w:hyperlink r:id="rId13">
        <w:r>
          <w:rPr>
            <w:rStyle w:val="InternetLink"/>
            <w:rFonts w:cs="Calibri" w:ascii="Calibri" w:hAnsi="Calibri" w:asciiTheme="minorHAnsi" w:cstheme="minorHAnsi" w:hAnsiTheme="minorHAnsi"/>
            <w:sz w:val="28"/>
            <w:szCs w:val="28"/>
            <w:lang w:bidi="he-IL"/>
          </w:rPr>
          <w:t>http://www.oxforddictionaries.com/definition/american_english/probability</w:t>
        </w:r>
      </w:hyperlink>
    </w:p>
    <w:p>
      <w:pPr>
        <w:pStyle w:val="Normal"/>
        <w:bidi w:val="1"/>
        <w:jc w:val="start"/>
        <w:rPr>
          <w:rFonts w:ascii="Calibri" w:hAnsi="Calibri" w:cs="Calibri" w:asciiTheme="minorHAnsi" w:cstheme="minorHAnsi" w:hAnsiTheme="minorHAnsi"/>
          <w:sz w:val="28"/>
          <w:szCs w:val="28"/>
          <w:lang w:val="en-GB" w:bidi="he-IL"/>
        </w:rPr>
      </w:pP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המידה שבה דבר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>-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מה הנו סביר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;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הסבירות שדבר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>-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מה יתרחש או יתקיים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>:</w:t>
      </w:r>
    </w:p>
    <w:p>
      <w:pPr>
        <w:pStyle w:val="Normal"/>
        <w:bidi w:val="1"/>
        <w:jc w:val="start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על פי ההגדרה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אין זה דבר בעל מהות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שכן מדובר רק בסבירות של מה שעשוי להיות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.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לפיכך אין לו מהות כעובדה ממשית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. </w:t>
      </w:r>
    </w:p>
    <w:p>
      <w:pPr>
        <w:pStyle w:val="Normal"/>
        <w:bidi w:val="1"/>
        <w:jc w:val="start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ascii="Calibri" w:hAnsi="Calibri" w:cs="Calibri" w:asciiTheme="minorHAnsi" w:cstheme="minorHAnsi" w:hAnsiTheme="minorHAnsi"/>
          <w:b/>
          <w:b/>
          <w:bCs/>
          <w:sz w:val="28"/>
          <w:sz w:val="28"/>
          <w:szCs w:val="28"/>
          <w:rtl w:val="true"/>
          <w:lang w:bidi="he-IL"/>
        </w:rPr>
        <w:t>בית משפט מטעם המדינה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 xml:space="preserve"> אינו פועל על פי כל שלטון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>-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חוק אמיתי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אלא על פי חזקות משפטיות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.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לפיכך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 xml:space="preserve">אם חזקות המוצגות מטעם גילדת עורכי הדין הפרטית 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  <w:lang w:val="en-GB" w:bidi="he-IL"/>
        </w:rPr>
        <w:t>(</w:t>
      </w:r>
      <w:r>
        <w:rPr>
          <w:rFonts w:cs="Calibri" w:ascii="Calibri" w:hAnsi="Calibri" w:asciiTheme="minorHAnsi" w:cstheme="minorHAnsi" w:hAnsiTheme="minorHAnsi"/>
          <w:sz w:val="28"/>
          <w:szCs w:val="28"/>
          <w:lang w:val="en-GB" w:bidi="he-IL"/>
        </w:rPr>
        <w:t>private Bar Guild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  <w:lang w:val="en-GB" w:bidi="he-IL"/>
        </w:rPr>
        <w:t>)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  <w:lang w:bidi="he-IL"/>
        </w:rPr>
        <w:t xml:space="preserve">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 xml:space="preserve">אינן נסתרות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</w:rPr>
        <w:t xml:space="preserve">–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הן הופכות לעובדה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ולפיכך נאמר כי הן נותרות נכונות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.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 xml:space="preserve">ישנן שתים עשרה 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>(</w:t>
      </w:r>
      <w:r>
        <w:rPr>
          <w:rFonts w:cs="Calibri" w:ascii="Calibri" w:hAnsi="Calibri" w:asciiTheme="minorHAnsi" w:cstheme="minorHAnsi" w:hAnsiTheme="minorHAnsi"/>
          <w:sz w:val="28"/>
          <w:szCs w:val="28"/>
        </w:rPr>
        <w:t>12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)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חזקות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>-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מפתח שנקבעו ע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>"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י לשכות עורכי הדין הפרטיות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ואשר בהיעדר ערעור עליהן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הן יישארו נכונות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.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אלו הן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: </w:t>
      </w:r>
      <w:r>
        <w:rPr>
          <w:rFonts w:ascii="Calibri" w:hAnsi="Calibri" w:cs="Calibri" w:asciiTheme="minorHAnsi" w:cstheme="minorHAnsi" w:hAnsiTheme="minorHAnsi"/>
          <w:i/>
          <w:i/>
          <w:iCs/>
          <w:sz w:val="28"/>
          <w:sz w:val="28"/>
          <w:szCs w:val="28"/>
          <w:rtl w:val="true"/>
          <w:lang w:bidi="he-IL"/>
        </w:rPr>
        <w:t>הרשומות הציבוריות</w:t>
      </w:r>
      <w:r>
        <w:rPr>
          <w:rFonts w:cs="Calibri" w:ascii="Calibri" w:hAnsi="Calibri" w:asciiTheme="minorHAnsi" w:cstheme="minorHAnsi" w:hAnsiTheme="minorHAnsi"/>
          <w:i/>
          <w:iCs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i/>
          <w:i/>
          <w:iCs/>
          <w:sz w:val="28"/>
          <w:sz w:val="28"/>
          <w:szCs w:val="28"/>
          <w:rtl w:val="true"/>
          <w:lang w:bidi="he-IL"/>
        </w:rPr>
        <w:t>השירות הציבורי</w:t>
      </w:r>
      <w:r>
        <w:rPr>
          <w:rFonts w:cs="Calibri" w:ascii="Calibri" w:hAnsi="Calibri" w:asciiTheme="minorHAnsi" w:cstheme="minorHAnsi" w:hAnsiTheme="minorHAnsi"/>
          <w:i/>
          <w:iCs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i/>
          <w:i/>
          <w:iCs/>
          <w:sz w:val="28"/>
          <w:sz w:val="28"/>
          <w:szCs w:val="28"/>
          <w:rtl w:val="true"/>
          <w:lang w:bidi="he-IL"/>
        </w:rPr>
        <w:t>שבועת הנאמנות לציבור</w:t>
      </w:r>
      <w:r>
        <w:rPr>
          <w:rFonts w:cs="Calibri" w:ascii="Calibri" w:hAnsi="Calibri" w:asciiTheme="minorHAnsi" w:cstheme="minorHAnsi" w:hAnsiTheme="minorHAnsi"/>
          <w:i/>
          <w:iCs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i/>
          <w:i/>
          <w:iCs/>
          <w:sz w:val="28"/>
          <w:sz w:val="28"/>
          <w:szCs w:val="28"/>
          <w:rtl w:val="true"/>
          <w:lang w:bidi="he-IL"/>
        </w:rPr>
        <w:t>חסינות</w:t>
      </w:r>
      <w:r>
        <w:rPr>
          <w:rFonts w:cs="Calibri" w:ascii="Calibri" w:hAnsi="Calibri" w:asciiTheme="minorHAnsi" w:cstheme="minorHAnsi" w:hAnsiTheme="minorHAnsi"/>
          <w:i/>
          <w:iCs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i/>
          <w:i/>
          <w:iCs/>
          <w:sz w:val="28"/>
          <w:sz w:val="28"/>
          <w:szCs w:val="28"/>
          <w:rtl w:val="true"/>
          <w:lang w:bidi="he-IL"/>
        </w:rPr>
        <w:t>זימון</w:t>
      </w:r>
      <w:r>
        <w:rPr>
          <w:rFonts w:cs="Calibri" w:ascii="Calibri" w:hAnsi="Calibri" w:asciiTheme="minorHAnsi" w:cstheme="minorHAnsi" w:hAnsiTheme="minorHAnsi"/>
          <w:i/>
          <w:iCs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i/>
          <w:i/>
          <w:iCs/>
          <w:sz w:val="28"/>
          <w:sz w:val="28"/>
          <w:szCs w:val="28"/>
          <w:rtl w:val="true"/>
          <w:lang w:bidi="he-IL"/>
        </w:rPr>
        <w:t>אפוטרופסות</w:t>
      </w:r>
      <w:r>
        <w:rPr>
          <w:rFonts w:cs="Calibri" w:ascii="Calibri" w:hAnsi="Calibri" w:asciiTheme="minorHAnsi" w:cstheme="minorHAnsi" w:hAnsiTheme="minorHAnsi"/>
          <w:i/>
          <w:iCs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i/>
          <w:i/>
          <w:iCs/>
          <w:sz w:val="28"/>
          <w:sz w:val="28"/>
          <w:szCs w:val="28"/>
          <w:rtl w:val="true"/>
          <w:lang w:bidi="he-IL"/>
        </w:rPr>
        <w:t>בית משפט לאפוטרופסות</w:t>
      </w:r>
      <w:r>
        <w:rPr>
          <w:rFonts w:cs="Calibri" w:ascii="Calibri" w:hAnsi="Calibri" w:asciiTheme="minorHAnsi" w:cstheme="minorHAnsi" w:hAnsiTheme="minorHAnsi"/>
          <w:i/>
          <w:iCs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i/>
          <w:i/>
          <w:iCs/>
          <w:sz w:val="28"/>
          <w:sz w:val="28"/>
          <w:szCs w:val="28"/>
          <w:rtl w:val="true"/>
          <w:lang w:bidi="he-IL"/>
        </w:rPr>
        <w:t>בית משפט לנאמנות</w:t>
      </w:r>
      <w:r>
        <w:rPr>
          <w:rFonts w:cs="Calibri" w:ascii="Calibri" w:hAnsi="Calibri" w:asciiTheme="minorHAnsi" w:cstheme="minorHAnsi" w:hAnsiTheme="minorHAnsi"/>
          <w:i/>
          <w:iCs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i/>
          <w:i/>
          <w:iCs/>
          <w:sz w:val="28"/>
          <w:sz w:val="28"/>
          <w:szCs w:val="28"/>
          <w:rtl w:val="true"/>
          <w:lang w:bidi="he-IL"/>
        </w:rPr>
        <w:t xml:space="preserve">הממשלה כמוציא לפועל </w:t>
      </w:r>
      <w:r>
        <w:rPr>
          <w:rFonts w:cs="Calibri" w:ascii="Calibri" w:hAnsi="Calibri" w:asciiTheme="minorHAnsi" w:cstheme="minorHAnsi" w:hAnsiTheme="minorHAnsi"/>
          <w:i/>
          <w:iCs/>
          <w:sz w:val="28"/>
          <w:szCs w:val="28"/>
          <w:rtl w:val="true"/>
        </w:rPr>
        <w:t xml:space="preserve">/ </w:t>
      </w:r>
      <w:r>
        <w:rPr>
          <w:rFonts w:ascii="Calibri" w:hAnsi="Calibri" w:cs="Calibri" w:asciiTheme="minorHAnsi" w:cstheme="minorHAnsi" w:hAnsiTheme="minorHAnsi"/>
          <w:i/>
          <w:i/>
          <w:iCs/>
          <w:sz w:val="28"/>
          <w:sz w:val="28"/>
          <w:szCs w:val="28"/>
          <w:rtl w:val="true"/>
          <w:lang w:bidi="he-IL"/>
        </w:rPr>
        <w:t>מוטב</w:t>
      </w:r>
      <w:r>
        <w:rPr>
          <w:rFonts w:cs="Calibri" w:ascii="Calibri" w:hAnsi="Calibri" w:asciiTheme="minorHAnsi" w:cstheme="minorHAnsi" w:hAnsiTheme="minorHAnsi"/>
          <w:i/>
          <w:iCs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i/>
          <w:i/>
          <w:iCs/>
          <w:sz w:val="28"/>
          <w:sz w:val="28"/>
          <w:szCs w:val="28"/>
          <w:rtl w:val="true"/>
          <w:lang w:bidi="he-IL"/>
        </w:rPr>
        <w:t>סוכן וסוכנות</w:t>
      </w:r>
      <w:r>
        <w:rPr>
          <w:rFonts w:cs="Calibri" w:ascii="Calibri" w:hAnsi="Calibri" w:asciiTheme="minorHAnsi" w:cstheme="minorHAnsi" w:hAnsiTheme="minorHAnsi"/>
          <w:i/>
          <w:iCs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i/>
          <w:i/>
          <w:iCs/>
          <w:sz w:val="28"/>
          <w:sz w:val="28"/>
          <w:szCs w:val="28"/>
          <w:rtl w:val="true"/>
          <w:lang w:bidi="he-IL"/>
        </w:rPr>
        <w:t>אי</w:t>
      </w:r>
      <w:r>
        <w:rPr>
          <w:rFonts w:cs="Calibri" w:ascii="Calibri" w:hAnsi="Calibri" w:asciiTheme="minorHAnsi" w:cstheme="minorHAnsi" w:hAnsiTheme="minorHAnsi"/>
          <w:i/>
          <w:iCs/>
          <w:sz w:val="28"/>
          <w:szCs w:val="28"/>
          <w:rtl w:val="true"/>
        </w:rPr>
        <w:t>-</w:t>
      </w:r>
      <w:r>
        <w:rPr>
          <w:rFonts w:ascii="Calibri" w:hAnsi="Calibri" w:cs="Calibri" w:asciiTheme="minorHAnsi" w:cstheme="minorHAnsi" w:hAnsiTheme="minorHAnsi"/>
          <w:i/>
          <w:i/>
          <w:iCs/>
          <w:sz w:val="28"/>
          <w:sz w:val="28"/>
          <w:szCs w:val="28"/>
          <w:rtl w:val="true"/>
          <w:lang w:bidi="he-IL"/>
        </w:rPr>
        <w:t>כשירות ואשמה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>:</w:t>
      </w:r>
    </w:p>
    <w:p>
      <w:pPr>
        <w:pStyle w:val="Normal"/>
        <w:bidi w:val="1"/>
        <w:ind w:start="612" w:hanging="612"/>
        <w:jc w:val="start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>(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א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>')</w:t>
        <w:tab/>
      </w:r>
      <w:r>
        <w:rPr>
          <w:rFonts w:ascii="Calibri" w:hAnsi="Calibri" w:cs="Calibri" w:asciiTheme="minorHAnsi" w:cstheme="minorHAnsi" w:hAnsiTheme="minorHAnsi"/>
          <w:i/>
          <w:i/>
          <w:iCs/>
          <w:sz w:val="28"/>
          <w:sz w:val="28"/>
          <w:szCs w:val="28"/>
          <w:rtl w:val="true"/>
          <w:lang w:bidi="he-IL"/>
        </w:rPr>
        <w:t xml:space="preserve">חזקת </w:t>
      </w:r>
      <w:r>
        <w:rPr>
          <w:rFonts w:ascii="Calibri" w:hAnsi="Calibri" w:cs="Calibri" w:asciiTheme="minorHAnsi" w:cstheme="minorHAnsi" w:hAnsiTheme="minorHAnsi"/>
          <w:b/>
          <w:b/>
          <w:bCs/>
          <w:i/>
          <w:i/>
          <w:iCs/>
          <w:sz w:val="28"/>
          <w:sz w:val="28"/>
          <w:szCs w:val="28"/>
          <w:rtl w:val="true"/>
          <w:lang w:bidi="he-IL"/>
        </w:rPr>
        <w:t xml:space="preserve">הרשומות הציבוריות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 xml:space="preserve">היא שעל כל תיק המוגש לבית משפט הפועל מטעם המדינה להגיע לרשומות הציבוריות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</w:rPr>
        <w:t xml:space="preserve">–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אך הלכה למעשה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חברי גילדת עורכי הדין הפרטית מניחים כי מדובר בעניין עסקי פרטי של גילדת עורכי הדין הפרטית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. </w:t>
      </w:r>
    </w:p>
    <w:p>
      <w:pPr>
        <w:pStyle w:val="Normal"/>
        <w:bidi w:val="1"/>
        <w:jc w:val="start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אם לא מותחים ביקורת חריפה וגלויה על חזקה זו ואם לא דוחים אותה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בכך שמצהירים בבירור כי על התיק להגיע לרשומות הציבוריות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התיק נשאר עניין פרטי של גילדת עורכי הדין הפרטית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והוא כפוף לחלוטין לכללי גילדת עורכי הדין הפרטית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; </w:t>
      </w:r>
    </w:p>
    <w:p>
      <w:pPr>
        <w:pStyle w:val="Normal"/>
        <w:bidi w:val="1"/>
        <w:jc w:val="start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אני החתומ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  <w:lang w:bidi="he-IL"/>
        </w:rPr>
        <w:t>.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ה מטה מערער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  <w:lang w:bidi="he-IL"/>
        </w:rPr>
        <w:t>.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 xml:space="preserve">ת בזאת רשמית על </w:t>
      </w:r>
      <w:r>
        <w:rPr>
          <w:rFonts w:ascii="Calibri" w:hAnsi="Calibri" w:cs="Calibri" w:asciiTheme="minorHAnsi" w:cstheme="minorHAnsi" w:hAnsiTheme="minorHAnsi"/>
          <w:i/>
          <w:i/>
          <w:iCs/>
          <w:sz w:val="28"/>
          <w:sz w:val="28"/>
          <w:szCs w:val="28"/>
          <w:rtl w:val="true"/>
          <w:lang w:bidi="he-IL"/>
        </w:rPr>
        <w:t xml:space="preserve">חזקת </w:t>
      </w:r>
      <w:r>
        <w:rPr>
          <w:rFonts w:ascii="Calibri" w:hAnsi="Calibri" w:cs="Calibri" w:asciiTheme="minorHAnsi" w:cstheme="minorHAnsi" w:hAnsiTheme="minorHAnsi"/>
          <w:b/>
          <w:b/>
          <w:bCs/>
          <w:i/>
          <w:i/>
          <w:iCs/>
          <w:sz w:val="28"/>
          <w:sz w:val="28"/>
          <w:szCs w:val="28"/>
          <w:rtl w:val="true"/>
          <w:lang w:bidi="he-IL"/>
        </w:rPr>
        <w:t>הרשומות הציבוריות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היות שמעצם הגדרתה היא חזקה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ואין לה כל מעמד או קיום עובדתי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ממשי או בר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>-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הוכחה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. </w:t>
      </w:r>
    </w:p>
    <w:p>
      <w:pPr>
        <w:pStyle w:val="Normal"/>
        <w:bidi w:val="1"/>
        <w:ind w:start="612" w:hanging="612"/>
        <w:jc w:val="start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>(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ב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>')</w:t>
        <w:tab/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חזקת השירות הציבורי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</w:rPr>
        <w:t xml:space="preserve">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היא שכל חברי גילדת עורכי הדין הפרטית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שנשבעו כולם בשבועת נאמנות חמורה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סודית ומוחלטת לגילדה שלהם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פועלים לאחר מכן כסוכנים ציבוריים מטעם הממשלה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או כ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>"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פקידי ציבור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",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היות שהם נשבעים בשבועות נוספות של נאמנות לתפקידם הציבורי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שבועות שסותרות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באופן גלוי ומכוון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את שבועות הנאמנות הפרטיות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>, "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העליונות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"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שהם נשבעו לגילדה שלהם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. </w:t>
      </w:r>
    </w:p>
    <w:p>
      <w:pPr>
        <w:pStyle w:val="Normal"/>
        <w:bidi w:val="1"/>
        <w:jc w:val="start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אם לא מותחים ביקורת חריפה וגלויה על חזקה זו ואם לא דוחים אותה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 xml:space="preserve">אותה טענה תעמוד בעינה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</w:rPr>
        <w:t xml:space="preserve">–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כאילו אותם חברי גילדת עורכי הדין הפרטית הם משרתי ציבור לגיטימיים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ולפיכך נאמנים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הכפופים לשבועת נאמנות לציבור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;  </w:t>
      </w:r>
    </w:p>
    <w:p>
      <w:pPr>
        <w:pStyle w:val="Normal"/>
        <w:bidi w:val="1"/>
        <w:jc w:val="start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אני החתומ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  <w:lang w:bidi="he-IL"/>
        </w:rPr>
        <w:t>.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ה מטה מערער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  <w:lang w:bidi="he-IL"/>
        </w:rPr>
        <w:t>.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 xml:space="preserve">ת בזאת רשמית על </w:t>
      </w:r>
      <w:r>
        <w:rPr>
          <w:rFonts w:ascii="Calibri" w:hAnsi="Calibri" w:cs="Calibri" w:asciiTheme="minorHAnsi" w:cstheme="minorHAnsi" w:hAnsiTheme="minorHAnsi"/>
          <w:i/>
          <w:i/>
          <w:iCs/>
          <w:sz w:val="28"/>
          <w:sz w:val="28"/>
          <w:szCs w:val="28"/>
          <w:rtl w:val="true"/>
          <w:lang w:bidi="he-IL"/>
        </w:rPr>
        <w:t xml:space="preserve">חזקת </w:t>
      </w:r>
      <w:r>
        <w:rPr>
          <w:rFonts w:ascii="Calibri" w:hAnsi="Calibri" w:cs="Calibri" w:asciiTheme="minorHAnsi" w:cstheme="minorHAnsi" w:hAnsiTheme="minorHAnsi"/>
          <w:b/>
          <w:b/>
          <w:bCs/>
          <w:i/>
          <w:i/>
          <w:iCs/>
          <w:sz w:val="28"/>
          <w:sz w:val="28"/>
          <w:szCs w:val="28"/>
          <w:rtl w:val="true"/>
          <w:lang w:bidi="he-IL"/>
        </w:rPr>
        <w:t>השירות הציבורי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היות שמעצם הגדרתה היא חזקה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ואין לה כל מעמד או קיום עובדתי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ממשי או בר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>-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הוכחה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. </w:t>
      </w:r>
    </w:p>
    <w:p>
      <w:pPr>
        <w:pStyle w:val="Normal"/>
        <w:bidi w:val="1"/>
        <w:ind w:start="612" w:hanging="612"/>
        <w:jc w:val="start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>(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ג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>')</w:t>
        <w:tab/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חזקת שבועת הנאמנות לציבור  שכל חברי גילדת עורכי הדין הפרטית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הפועלים מתוקף תפקידם כ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>"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פקידי ציבור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"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ואשר נשבעו שבועה חמורה של נאמנות לציבור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נותרים כפופים לאמור בשבועה זו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ולפיכך עליהם לשרת ביושר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באובייקטיביות ובהגינות כפי שמחייבת שבועתם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.  </w:t>
      </w:r>
    </w:p>
    <w:p>
      <w:pPr>
        <w:pStyle w:val="Normal"/>
        <w:bidi w:val="1"/>
        <w:jc w:val="start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אם אין מערערים על חזקה זו ואם אין דורשים בה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>,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  <w:lang w:bidi="he-IL"/>
        </w:rPr>
        <w:t xml:space="preserve">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 xml:space="preserve">החזקה עומדת בעינה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</w:rPr>
        <w:t xml:space="preserve">–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לפיה חברי גילדת עורכי הדין הפרטית פעלו על פי שבועת הנאמנות שנשבעו לציבור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הסותרת את שבועתם כלפי הגילדה שלהם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.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 xml:space="preserve">אם מערערים עליה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</w:rPr>
        <w:t xml:space="preserve">–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אותם אנשים חייבים לפסול את עצמם היות שהם נגועים בניגוד עניינים ואינם יכולים בשום אופן לחסות תחת שבועת נאמנות לציבור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; </w:t>
      </w:r>
    </w:p>
    <w:p>
      <w:pPr>
        <w:pStyle w:val="Normal"/>
        <w:bidi w:val="1"/>
        <w:jc w:val="start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אני החתומ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  <w:lang w:bidi="he-IL"/>
        </w:rPr>
        <w:t>.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ה מטה מערער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  <w:lang w:bidi="he-IL"/>
        </w:rPr>
        <w:t>.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 xml:space="preserve">ת בזאת רשמית על </w:t>
      </w:r>
      <w:r>
        <w:rPr>
          <w:rFonts w:ascii="Calibri" w:hAnsi="Calibri" w:cs="Calibri" w:asciiTheme="minorHAnsi" w:cstheme="minorHAnsi" w:hAnsiTheme="minorHAnsi"/>
          <w:i/>
          <w:i/>
          <w:iCs/>
          <w:sz w:val="28"/>
          <w:sz w:val="28"/>
          <w:szCs w:val="28"/>
          <w:rtl w:val="true"/>
          <w:lang w:bidi="he-IL"/>
        </w:rPr>
        <w:t xml:space="preserve">חזקת </w:t>
      </w:r>
      <w:r>
        <w:rPr>
          <w:rFonts w:ascii="Calibri" w:hAnsi="Calibri" w:cs="Calibri" w:asciiTheme="minorHAnsi" w:cstheme="minorHAnsi" w:hAnsiTheme="minorHAnsi"/>
          <w:b/>
          <w:b/>
          <w:bCs/>
          <w:i/>
          <w:i/>
          <w:iCs/>
          <w:sz w:val="28"/>
          <w:sz w:val="28"/>
          <w:szCs w:val="28"/>
          <w:rtl w:val="true"/>
          <w:lang w:bidi="he-IL"/>
        </w:rPr>
        <w:t>שבועת הנאמנות לציבור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היות שמעצם הגדרתה היא חזקה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ואין לה כל מעמד או קיום עובדתי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ממשי או בר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>-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הוכחה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. </w:t>
      </w:r>
    </w:p>
    <w:p>
      <w:pPr>
        <w:pStyle w:val="Normal"/>
        <w:bidi w:val="1"/>
        <w:ind w:start="612" w:hanging="612"/>
        <w:jc w:val="start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>(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ד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>')</w:t>
        <w:tab/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חזקת החסינות היא שחברי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>-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מפתח בגילדת עורכי הדין הפרטית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הפועלים כ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>"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פקידי ציבור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"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בתפקידם כשופטים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תובעים ורשמים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אשר נשבעו שבועה חמורה של נאמנות לציבור בתום לב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הנם חסינים מפני תביעות אישיות של נזיקין וחבות משפטית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. </w:t>
      </w:r>
    </w:p>
    <w:p>
      <w:pPr>
        <w:pStyle w:val="Normal"/>
        <w:bidi w:val="1"/>
        <w:jc w:val="start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 xml:space="preserve">אם אין מערערים על כך בגלוי ואם אין דורשים את שבועתם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</w:rPr>
        <w:t xml:space="preserve">–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החזקה עומדת בעינה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לפיה חברי גילדת עורכי הדין הפרטית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בתפקידם כנאמני ציבור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הפועלים כשופטים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תובעים ורשמים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הם חסינים מפני כל אחריותיות אישית בגין מעשיהם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. </w:t>
      </w:r>
    </w:p>
    <w:p>
      <w:pPr>
        <w:pStyle w:val="Normal"/>
        <w:bidi w:val="1"/>
        <w:jc w:val="start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אני החתומ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  <w:lang w:bidi="he-IL"/>
        </w:rPr>
        <w:t>.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ה מטה מערער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  <w:lang w:bidi="he-IL"/>
        </w:rPr>
        <w:t>.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 xml:space="preserve">ת בזאת רשמית על </w:t>
      </w:r>
      <w:r>
        <w:rPr>
          <w:rFonts w:ascii="Calibri" w:hAnsi="Calibri" w:cs="Calibri" w:asciiTheme="minorHAnsi" w:cstheme="minorHAnsi" w:hAnsiTheme="minorHAnsi"/>
          <w:i/>
          <w:i/>
          <w:iCs/>
          <w:sz w:val="28"/>
          <w:sz w:val="28"/>
          <w:szCs w:val="28"/>
          <w:rtl w:val="true"/>
          <w:lang w:bidi="he-IL"/>
        </w:rPr>
        <w:t xml:space="preserve">חזקת </w:t>
      </w:r>
      <w:r>
        <w:rPr>
          <w:rFonts w:ascii="Calibri" w:hAnsi="Calibri" w:cs="Calibri" w:asciiTheme="minorHAnsi" w:cstheme="minorHAnsi" w:hAnsiTheme="minorHAnsi"/>
          <w:b/>
          <w:b/>
          <w:bCs/>
          <w:i/>
          <w:i/>
          <w:iCs/>
          <w:sz w:val="28"/>
          <w:sz w:val="28"/>
          <w:szCs w:val="28"/>
          <w:rtl w:val="true"/>
          <w:lang w:bidi="he-IL"/>
        </w:rPr>
        <w:t>החסינות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היות שמעצם הגדרתה היא חזקה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ואין לה כל מעמד או קיום עובדתי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ממשי או בר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>-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הוכחה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. </w:t>
      </w:r>
    </w:p>
    <w:p>
      <w:pPr>
        <w:pStyle w:val="Normal"/>
        <w:bidi w:val="1"/>
        <w:ind w:start="612" w:hanging="612"/>
        <w:jc w:val="start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>(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ה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>')</w:t>
        <w:tab/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חזקת הזימון היא שעל פי נוהג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זימון שלא נסתר עומד בעינו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 xml:space="preserve">ולכן החזקה היא שאדם המתייצב בבית משפט מקבל על עצמו עמדה 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>(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נאשם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מושבע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עד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),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ואת סמכות השיפוט של בית המשפט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.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ההתייצבות בבית המשפט היא בד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>"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כ הזמנה על דרך הזימון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. </w:t>
      </w:r>
    </w:p>
    <w:p>
      <w:pPr>
        <w:pStyle w:val="Normal"/>
        <w:bidi w:val="1"/>
        <w:jc w:val="start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כל עוד אין דוחים ומחזירים את הזימון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 xml:space="preserve">ומגישים עותק מהודעת הדחייה לפני שבוחרים לבקר או להתייצב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</w:rPr>
        <w:t xml:space="preserve">–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סמכות השיפוט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 xml:space="preserve">עמדת 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>"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המואשם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",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 xml:space="preserve">וכן קיומה של 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>"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אשמה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"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עומדות בעינן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;  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 xml:space="preserve">על כל תיק המוגש לבית משפט הפועל מטעם המדינה להגיע לרשומות הציבוריות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</w:rPr>
        <w:t xml:space="preserve">–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אך הלכה למעשה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חברי גילדת עורכי הדין הפרטית מניחים כי מדובר בעניין עסקי פרטי של גילדת עורכי הדין הפרטית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. </w:t>
      </w:r>
    </w:p>
    <w:p>
      <w:pPr>
        <w:pStyle w:val="Normal"/>
        <w:bidi w:val="1"/>
        <w:jc w:val="start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אני החתומ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  <w:lang w:bidi="he-IL"/>
        </w:rPr>
        <w:t>.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ה מטה מערער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  <w:lang w:bidi="he-IL"/>
        </w:rPr>
        <w:t>.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 xml:space="preserve">ת בזאת רשמית  על </w:t>
      </w:r>
      <w:r>
        <w:rPr>
          <w:rFonts w:ascii="Calibri" w:hAnsi="Calibri" w:cs="Calibri" w:asciiTheme="minorHAnsi" w:cstheme="minorHAnsi" w:hAnsiTheme="minorHAnsi"/>
          <w:i/>
          <w:i/>
          <w:iCs/>
          <w:sz w:val="28"/>
          <w:sz w:val="28"/>
          <w:szCs w:val="28"/>
          <w:rtl w:val="true"/>
          <w:lang w:bidi="he-IL"/>
        </w:rPr>
        <w:t xml:space="preserve">חזקת </w:t>
      </w:r>
      <w:r>
        <w:rPr>
          <w:rFonts w:ascii="Calibri" w:hAnsi="Calibri" w:cs="Calibri" w:asciiTheme="minorHAnsi" w:cstheme="minorHAnsi" w:hAnsiTheme="minorHAnsi"/>
          <w:b/>
          <w:b/>
          <w:bCs/>
          <w:i/>
          <w:i/>
          <w:iCs/>
          <w:sz w:val="28"/>
          <w:sz w:val="28"/>
          <w:szCs w:val="28"/>
          <w:rtl w:val="true"/>
          <w:lang w:bidi="he-IL"/>
        </w:rPr>
        <w:t>הזימון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היות שמעצם הגדרתה היא חזקה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ואין לה כל מעמד או קיום עובדתי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ממשי או בר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>-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הוכחה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. </w:t>
      </w:r>
    </w:p>
    <w:p>
      <w:pPr>
        <w:pStyle w:val="Normal"/>
        <w:bidi w:val="1"/>
        <w:ind w:start="612" w:hanging="612"/>
        <w:jc w:val="start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>(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ו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>')</w:t>
        <w:tab/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חזקת הכליאה היא שעל פי נוהג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כל עוד זימון או צו מעצר לא נסתר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הוא עומד בעינו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ולפיכך החזקה היא שאדם שמתייצב בבית המשפט הנו חפץ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ולפיכך הוא עלול להישאר כלוא ע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>"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 xml:space="preserve">י 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>"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סוהרים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".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על פי החוק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סוהרים רשאים להחזיק ברכוש וב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>"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חפצים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"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 xml:space="preserve">ותו לא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</w:rPr>
        <w:t xml:space="preserve">–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לא בישויות בשר ואדם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בעלות רוח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. </w:t>
      </w:r>
    </w:p>
    <w:p>
      <w:pPr>
        <w:pStyle w:val="Normal"/>
        <w:bidi w:val="1"/>
        <w:jc w:val="start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כל עוד אין מערערים בגלוי על חזקה זו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באמצעות דחיית הזימון ו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>/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או בבית המשפט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החזקה עומדת בעינה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לפיה אתה חפץ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רכוש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ולפיכך על פי החוק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>,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  <w:lang w:bidi="he-IL"/>
        </w:rPr>
        <w:t xml:space="preserve">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סוהרים יכולים להחזיקך כלוא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. </w:t>
      </w:r>
    </w:p>
    <w:p>
      <w:pPr>
        <w:pStyle w:val="Normal"/>
        <w:bidi w:val="1"/>
        <w:jc w:val="start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אני החתומ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  <w:lang w:bidi="he-IL"/>
        </w:rPr>
        <w:t>.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ה מטה מערער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  <w:lang w:bidi="he-IL"/>
        </w:rPr>
        <w:t>.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 xml:space="preserve">ת בזאת רשמית  על </w:t>
      </w:r>
      <w:r>
        <w:rPr>
          <w:rFonts w:ascii="Calibri" w:hAnsi="Calibri" w:cs="Calibri" w:asciiTheme="minorHAnsi" w:cstheme="minorHAnsi" w:hAnsiTheme="minorHAnsi"/>
          <w:i/>
          <w:i/>
          <w:iCs/>
          <w:sz w:val="28"/>
          <w:sz w:val="28"/>
          <w:szCs w:val="28"/>
          <w:rtl w:val="true"/>
          <w:lang w:bidi="he-IL"/>
        </w:rPr>
        <w:t xml:space="preserve">חזקת </w:t>
      </w:r>
      <w:r>
        <w:rPr>
          <w:rFonts w:ascii="Calibri" w:hAnsi="Calibri" w:cs="Calibri" w:asciiTheme="minorHAnsi" w:cstheme="minorHAnsi" w:hAnsiTheme="minorHAnsi"/>
          <w:b/>
          <w:b/>
          <w:bCs/>
          <w:i/>
          <w:i/>
          <w:iCs/>
          <w:sz w:val="28"/>
          <w:sz w:val="28"/>
          <w:szCs w:val="28"/>
          <w:rtl w:val="true"/>
          <w:lang w:bidi="he-IL"/>
        </w:rPr>
        <w:t>הכליאה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היות שמעצם הגדרתה היא חזקה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ואין לה כל מעמד או קיום עובדתי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ממשי או בר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>-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הוכחה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. </w:t>
      </w:r>
    </w:p>
    <w:p>
      <w:pPr>
        <w:pStyle w:val="Normal"/>
        <w:bidi w:val="1"/>
        <w:ind w:start="612" w:hanging="612"/>
        <w:jc w:val="start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>(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ז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>')</w:t>
        <w:tab/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חזקת בית המשפט לאפוטרופסות היא החזקה לפיה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היות שניתן לרשום אותך כ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>"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תושב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"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באגף של אזור ממשלתי מקומי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 xml:space="preserve">והיות שהאות </w:t>
      </w:r>
      <w:r>
        <w:rPr>
          <w:rFonts w:cs="Calibri" w:ascii="Calibri" w:hAnsi="Calibri" w:asciiTheme="minorHAnsi" w:cstheme="minorHAnsi" w:hAnsiTheme="minorHAnsi"/>
          <w:sz w:val="28"/>
          <w:szCs w:val="28"/>
        </w:rPr>
        <w:t>P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  <w:lang w:bidi="he-IL"/>
        </w:rPr>
        <w:t xml:space="preserve">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מופיעה ב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>"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דרכונך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",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 xml:space="preserve">אתה קבצן ולפיכך אתה כפוף לסמכויות 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>"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האפוטרופסות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"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של הממשלה וסוכניה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כ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>"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בית משפט לאפוטרופסות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". </w:t>
      </w:r>
    </w:p>
    <w:p>
      <w:pPr>
        <w:pStyle w:val="Normal"/>
        <w:bidi w:val="1"/>
        <w:jc w:val="start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כל עוד אין מערערים בגלוי על חזקה זו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ואין מוכיחים שאתה האפוטרופוס הכללי וכן המוציא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>-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 xml:space="preserve">לפועל הכללי של העניין 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>(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הנאמנות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>)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  <w:lang w:val="en-GB" w:bidi="he-IL"/>
        </w:rPr>
        <w:t xml:space="preserve">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בפני בית המשפט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החזקה עומדת בעינה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וברירת המחדל היא שאתה קבצן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 xml:space="preserve">מטורף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</w:rPr>
        <w:t xml:space="preserve">–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 xml:space="preserve">ולפיכך עליך להישמע לכללי פקיד האפוטרופוסים 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>(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פקיד בית משפט השלום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>);</w:t>
      </w:r>
    </w:p>
    <w:p>
      <w:pPr>
        <w:pStyle w:val="Normal"/>
        <w:bidi w:val="1"/>
        <w:jc w:val="start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אני החתומ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  <w:lang w:bidi="he-IL"/>
        </w:rPr>
        <w:t>.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ה מטה מערער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  <w:lang w:bidi="he-IL"/>
        </w:rPr>
        <w:t>.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 xml:space="preserve">ת בזאת רשמית  על </w:t>
      </w:r>
      <w:r>
        <w:rPr>
          <w:rFonts w:ascii="Calibri" w:hAnsi="Calibri" w:cs="Calibri" w:asciiTheme="minorHAnsi" w:cstheme="minorHAnsi" w:hAnsiTheme="minorHAnsi"/>
          <w:i/>
          <w:i/>
          <w:iCs/>
          <w:sz w:val="28"/>
          <w:sz w:val="28"/>
          <w:szCs w:val="28"/>
          <w:rtl w:val="true"/>
          <w:lang w:bidi="he-IL"/>
        </w:rPr>
        <w:t xml:space="preserve">חזקת </w:t>
      </w:r>
      <w:r>
        <w:rPr>
          <w:rFonts w:ascii="Calibri" w:hAnsi="Calibri" w:cs="Calibri" w:asciiTheme="minorHAnsi" w:cstheme="minorHAnsi" w:hAnsiTheme="minorHAnsi"/>
          <w:b/>
          <w:b/>
          <w:bCs/>
          <w:i/>
          <w:i/>
          <w:iCs/>
          <w:sz w:val="28"/>
          <w:sz w:val="28"/>
          <w:szCs w:val="28"/>
          <w:rtl w:val="true"/>
          <w:lang w:bidi="he-IL"/>
        </w:rPr>
        <w:t>בית המשפט לאפוטרופסות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היות שמעצם הגדרתה היא חזקה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ואין לה כל מעמד או קיום עובדתי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ממשי או בר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>-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הוכחה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. </w:t>
      </w:r>
    </w:p>
    <w:p>
      <w:pPr>
        <w:pStyle w:val="Normal"/>
        <w:bidi w:val="1"/>
        <w:ind w:start="612" w:hanging="612"/>
        <w:jc w:val="start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>(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ח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>')</w:t>
        <w:tab/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חזקת בית המשפט לנאמנים היא שחברי גילדת עורכי הדין הפרטית מניחים כי די בכך שאתה מתייצב בבית משפט רומי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כדי שתקבל עליך את תפקידו של נאמן כ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>"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משרת ציבור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"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ו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>"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עובד מדינה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" –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היות שבתי משפט כאלה הם תמיד עבור נאמנים ציבוריים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על פי כללי הגילדה והשיטה הרומית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. </w:t>
      </w:r>
    </w:p>
    <w:p>
      <w:pPr>
        <w:pStyle w:val="Normal"/>
        <w:bidi w:val="1"/>
        <w:jc w:val="start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אם אין מערערים בגלוי על חזקה זו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בכך שמצהירים כי אתה בסך הכל מבקר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 xml:space="preserve">על פי 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>"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הזמנה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",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כדי להבהיר את העניין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וכי אינך עובד מדינה או נאמן ציבורי במקרה דנן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החזקה עומדת בעינה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 xml:space="preserve">ומניחים כי זו אחת הסיבות העיקריות לכך שנטענת סמכות שיפוט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</w:rPr>
        <w:t xml:space="preserve">–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פשוט היות ש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>"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התייצבת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";  </w:t>
      </w:r>
    </w:p>
    <w:p>
      <w:pPr>
        <w:pStyle w:val="Normal"/>
        <w:bidi w:val="1"/>
        <w:jc w:val="start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אני החתומ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  <w:lang w:bidi="he-IL"/>
        </w:rPr>
        <w:t>.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ה מטה מערער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  <w:lang w:bidi="he-IL"/>
        </w:rPr>
        <w:t>.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 xml:space="preserve">ת בזאת רשמית  על </w:t>
      </w:r>
      <w:r>
        <w:rPr>
          <w:rFonts w:ascii="Calibri" w:hAnsi="Calibri" w:cs="Calibri" w:asciiTheme="minorHAnsi" w:cstheme="minorHAnsi" w:hAnsiTheme="minorHAnsi"/>
          <w:i/>
          <w:i/>
          <w:iCs/>
          <w:sz w:val="28"/>
          <w:sz w:val="28"/>
          <w:szCs w:val="28"/>
          <w:rtl w:val="true"/>
          <w:lang w:bidi="he-IL"/>
        </w:rPr>
        <w:t xml:space="preserve">חזקת </w:t>
      </w:r>
      <w:r>
        <w:rPr>
          <w:rFonts w:ascii="Calibri" w:hAnsi="Calibri" w:cs="Calibri" w:asciiTheme="minorHAnsi" w:cstheme="minorHAnsi" w:hAnsiTheme="minorHAnsi"/>
          <w:b/>
          <w:b/>
          <w:bCs/>
          <w:i/>
          <w:i/>
          <w:iCs/>
          <w:sz w:val="28"/>
          <w:sz w:val="28"/>
          <w:szCs w:val="28"/>
          <w:rtl w:val="true"/>
          <w:lang w:bidi="he-IL"/>
        </w:rPr>
        <w:t>הנאמנים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היות שמעצם הגדרתה היא חזקה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ואין לה כל מעמד או קיום עובדתי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ממשי או בר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>-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הוכחה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. </w:t>
      </w:r>
    </w:p>
    <w:p>
      <w:pPr>
        <w:pStyle w:val="Normal"/>
        <w:bidi w:val="1"/>
        <w:ind w:start="612" w:hanging="612"/>
        <w:jc w:val="start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>(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ט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>')</w:t>
        <w:tab/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 xml:space="preserve">החזקה לפיה הממשלה פועלת בשני תפקידים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</w:rPr>
        <w:t xml:space="preserve">–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כמוציא לפועל וכמוטב היא שבתיק דנן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 xml:space="preserve">גילדת עורכי הדין הפרטית ממנה את השופט 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/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הרשם לתפקיד המוציא לפועל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ואילו התובע פועל כמוטב מטעם הנאמנות בתיק דנן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.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אם המואשם מנסה לטעון לזכותו כמוציא לפועל וכמוטב על גופו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 xml:space="preserve">שכלו ונפשו הוא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</w:rPr>
        <w:t xml:space="preserve">–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הוא פועל כ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>"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מוציא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>-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לפועל שגוי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>" (</w:t>
      </w:r>
      <w:r>
        <w:rPr>
          <w:rFonts w:cs="Calibri" w:ascii="Calibri" w:hAnsi="Calibri" w:asciiTheme="minorHAnsi" w:cstheme="minorHAnsi" w:hAnsiTheme="minorHAnsi"/>
          <w:sz w:val="28"/>
          <w:szCs w:val="28"/>
        </w:rPr>
        <w:t>Executor de son tort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),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 xml:space="preserve">המערער על תפקידו של השופט 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>"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הנכון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"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כמוציא לפועל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. </w:t>
      </w:r>
    </w:p>
    <w:p>
      <w:pPr>
        <w:pStyle w:val="Normal"/>
        <w:bidi w:val="1"/>
        <w:jc w:val="start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לפיכך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 xml:space="preserve">השופט 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/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רשם נוטל על עצמו את תפקיד המוציא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>-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 xml:space="preserve">לפועל 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>"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הנכון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",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והוא זכאי לעצור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לקנוס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לכלוא אותך או לכפות עליך הסתכלות פסיכיאטרית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. </w:t>
      </w:r>
    </w:p>
    <w:p>
      <w:pPr>
        <w:pStyle w:val="Normal"/>
        <w:bidi w:val="1"/>
        <w:jc w:val="start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אם אין מערערים בגלוי על חזקה זו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ואין מוכיחים כי אתה האפוטרופוס הכללי הנכון של עצמך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וכן המוציא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>-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 xml:space="preserve">לפועל הנכון של העניין 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>(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הנאמנות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>)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  <w:lang w:val="en-GB" w:bidi="he-IL"/>
        </w:rPr>
        <w:t xml:space="preserve">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בפני בית המשפט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ואם אין מעמידים בספק ואין מערערים על כך שהשופט או הרשם מנסה לפעול כמוציא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>-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 xml:space="preserve">לפועל שגוי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</w:rPr>
        <w:t xml:space="preserve">–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החזקה עומדת בעינה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וברירת המחדל היא שאתה הנאמן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 xml:space="preserve">ושלפיכך עליך להישמע לכללי המוציא לפועל 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>(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 xml:space="preserve">השופט 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/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הרשם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) –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או שאתה מוציא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>-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לפועל שגוי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ואז שופט או רשם מטעם גילדת עורכי הדין הפרטית רשאי לבקש את עזרתם של פקידי הוצאה לפועל או שריפים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כדי לטעון את טענותיהם השקריות כנגדך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; </w:t>
      </w:r>
    </w:p>
    <w:p>
      <w:pPr>
        <w:pStyle w:val="Normal"/>
        <w:bidi w:val="1"/>
        <w:jc w:val="start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אני החתומ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  <w:lang w:bidi="he-IL"/>
        </w:rPr>
        <w:t>.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ה מטה מערער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  <w:lang w:bidi="he-IL"/>
        </w:rPr>
        <w:t>.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 xml:space="preserve">ת בזאת רשמית  על </w:t>
      </w:r>
      <w:r>
        <w:rPr>
          <w:rFonts w:ascii="Calibri" w:hAnsi="Calibri" w:cs="Calibri" w:asciiTheme="minorHAnsi" w:cstheme="minorHAnsi" w:hAnsiTheme="minorHAnsi"/>
          <w:i/>
          <w:i/>
          <w:iCs/>
          <w:sz w:val="28"/>
          <w:sz w:val="28"/>
          <w:szCs w:val="28"/>
          <w:rtl w:val="true"/>
          <w:lang w:bidi="he-IL"/>
        </w:rPr>
        <w:t xml:space="preserve">החזקה לפיה </w:t>
      </w:r>
      <w:r>
        <w:rPr>
          <w:rFonts w:ascii="Calibri" w:hAnsi="Calibri" w:cs="Calibri" w:asciiTheme="minorHAnsi" w:cstheme="minorHAnsi" w:hAnsiTheme="minorHAnsi"/>
          <w:b/>
          <w:b/>
          <w:bCs/>
          <w:i/>
          <w:i/>
          <w:iCs/>
          <w:sz w:val="28"/>
          <w:sz w:val="28"/>
          <w:szCs w:val="28"/>
          <w:rtl w:val="true"/>
          <w:lang w:bidi="he-IL"/>
        </w:rPr>
        <w:t xml:space="preserve">הממשלה פועלת בשני תפקידים </w:t>
      </w:r>
      <w:r>
        <w:rPr>
          <w:rFonts w:ascii="Calibri" w:hAnsi="Calibri" w:cs="Calibri" w:asciiTheme="minorHAnsi" w:cstheme="minorHAnsi" w:hAnsiTheme="minorHAnsi"/>
          <w:b/>
          <w:b/>
          <w:bCs/>
          <w:i/>
          <w:i/>
          <w:iCs/>
          <w:sz w:val="28"/>
          <w:sz w:val="28"/>
          <w:szCs w:val="28"/>
          <w:rtl w:val="true"/>
        </w:rPr>
        <w:t xml:space="preserve">– </w:t>
      </w:r>
      <w:r>
        <w:rPr>
          <w:rFonts w:ascii="Calibri" w:hAnsi="Calibri" w:cs="Calibri" w:asciiTheme="minorHAnsi" w:cstheme="minorHAnsi" w:hAnsiTheme="minorHAnsi"/>
          <w:b/>
          <w:b/>
          <w:bCs/>
          <w:i/>
          <w:i/>
          <w:iCs/>
          <w:sz w:val="28"/>
          <w:sz w:val="28"/>
          <w:szCs w:val="28"/>
          <w:rtl w:val="true"/>
          <w:lang w:bidi="he-IL"/>
        </w:rPr>
        <w:t>כמוציא לפועל וכמוטב</w:t>
      </w:r>
      <w:r>
        <w:rPr>
          <w:rFonts w:cs="Calibri" w:ascii="Calibri" w:hAnsi="Calibri" w:asciiTheme="minorHAnsi" w:cstheme="minorHAnsi" w:hAnsiTheme="minorHAnsi"/>
          <w:i/>
          <w:iCs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היות שמעצם הגדרתה היא חזקה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ואין לה כל מעמד או קיום עובדתי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ממשי או בר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>-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הוכחה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. </w:t>
      </w:r>
    </w:p>
    <w:p>
      <w:pPr>
        <w:pStyle w:val="Normal"/>
        <w:bidi w:val="1"/>
        <w:ind w:start="612" w:hanging="612"/>
        <w:jc w:val="start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>(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י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>')</w:t>
        <w:tab/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חזקת הסוכן והסוכנות היא החזקה לפיה על פי חוק החוזים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אתה הבעת והענקת סמכות לשופט ולרשם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 xml:space="preserve">באמצעות אמירת מלים כגון 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>"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מכיר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מבין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"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 xml:space="preserve">או 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>"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תופס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" –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ולפיכך אתה מסכים להיות מחויב לחוזה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.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לפיכך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 xml:space="preserve">אלא אם סותרים את כל החזקות בעניין מינוי סוכן באמצעות צורות דחייה רשמיות כגון 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>"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איני מכיר אותך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"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 xml:space="preserve">או 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>"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איני מכיר בך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",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כדי לבטל כל מינוי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במפורש או במשתמע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של השופט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 xml:space="preserve">התובע או הפקיד כסוכנים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</w:rPr>
        <w:t xml:space="preserve">–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החזקה עומדת בעינה ואתה מסכים להיות כבול חוזית ולנהוג על פי הנחיות השופט או הרשם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. </w:t>
      </w:r>
    </w:p>
    <w:p>
      <w:pPr>
        <w:pStyle w:val="Normal"/>
        <w:bidi w:val="1"/>
        <w:jc w:val="start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אני החתומ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  <w:lang w:bidi="he-IL"/>
        </w:rPr>
        <w:t>.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ה מטה מערער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  <w:lang w:bidi="he-IL"/>
        </w:rPr>
        <w:t>.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 xml:space="preserve">ת בזאת רשמית  על </w:t>
      </w:r>
      <w:r>
        <w:rPr>
          <w:rFonts w:ascii="Calibri" w:hAnsi="Calibri" w:cs="Calibri" w:asciiTheme="minorHAnsi" w:cstheme="minorHAnsi" w:hAnsiTheme="minorHAnsi"/>
          <w:i/>
          <w:i/>
          <w:iCs/>
          <w:sz w:val="28"/>
          <w:sz w:val="28"/>
          <w:szCs w:val="28"/>
          <w:rtl w:val="true"/>
          <w:lang w:bidi="he-IL"/>
        </w:rPr>
        <w:t xml:space="preserve">חזקת </w:t>
      </w:r>
      <w:r>
        <w:rPr>
          <w:rFonts w:ascii="Calibri" w:hAnsi="Calibri" w:cs="Calibri" w:asciiTheme="minorHAnsi" w:cstheme="minorHAnsi" w:hAnsiTheme="minorHAnsi"/>
          <w:b/>
          <w:b/>
          <w:bCs/>
          <w:i/>
          <w:i/>
          <w:iCs/>
          <w:sz w:val="28"/>
          <w:sz w:val="28"/>
          <w:szCs w:val="28"/>
          <w:rtl w:val="true"/>
          <w:lang w:bidi="he-IL"/>
        </w:rPr>
        <w:t>הסוכן והסוכנות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היות שמעצם הגדרתה היא חזקה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ואין לה כל מעמד או קיום עובדתי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ממשי או בר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>-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הוכחה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. </w:t>
      </w:r>
    </w:p>
    <w:p>
      <w:pPr>
        <w:pStyle w:val="Normal"/>
        <w:bidi w:val="1"/>
        <w:ind w:start="612" w:hanging="612"/>
        <w:jc w:val="start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>(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י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>"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א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>)</w:t>
        <w:tab/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חזקת אי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>-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 xml:space="preserve">הכשירות היא החזקה לפיה אתה לכל הפחות בור בענייני המשפט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</w:rPr>
        <w:t>–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 xml:space="preserve"> ולפיכך אינך כשיר לייצג את עצמך ולטעון כיאות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.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לפיכך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כמוציא לפועל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 xml:space="preserve">לשופט 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/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רשם ישנה הזכות להביא למעצרך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לעיכובך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לקניסתך או לאילוצך לעבור הסתכלות פסיכיאטרית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. </w:t>
      </w:r>
    </w:p>
    <w:p>
      <w:pPr>
        <w:pStyle w:val="Normal"/>
        <w:bidi w:val="1"/>
        <w:jc w:val="start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אם אין מערערים בגלוי על חזקה זאת וטוענים שאתה יודע את מעמדך כמוציא לפועל וכמוטב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 xml:space="preserve">ושאתה מותח באופן פעיל ביקורת חריפה ומתנגד לכל חזקה סותרת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</w:rPr>
        <w:t xml:space="preserve">–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אזי החזקה עומדת במועד שבו נטען כי אינך כשיר ולפיכך השופט או הרשם יכול לעשות את הדרוש מבחינתו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כדי שתמשיך להיות צייתן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>;</w:t>
      </w:r>
    </w:p>
    <w:p>
      <w:pPr>
        <w:pStyle w:val="Normal"/>
        <w:bidi w:val="1"/>
        <w:jc w:val="start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אני החתומ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  <w:lang w:bidi="he-IL"/>
        </w:rPr>
        <w:t>.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ה מטה מערער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  <w:lang w:bidi="he-IL"/>
        </w:rPr>
        <w:t>.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 xml:space="preserve">ת בזאת רשמית  על </w:t>
      </w:r>
      <w:r>
        <w:rPr>
          <w:rFonts w:ascii="Calibri" w:hAnsi="Calibri" w:cs="Calibri" w:asciiTheme="minorHAnsi" w:cstheme="minorHAnsi" w:hAnsiTheme="minorHAnsi"/>
          <w:i/>
          <w:i/>
          <w:iCs/>
          <w:sz w:val="28"/>
          <w:sz w:val="28"/>
          <w:szCs w:val="28"/>
          <w:rtl w:val="true"/>
          <w:lang w:bidi="he-IL"/>
        </w:rPr>
        <w:t>חזקת הרשומות הציבוריות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היות שמעצם הגדרתה היא חזקה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ואין לה כל מעמד או קיום עובדתי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ממשי או בר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>-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הוכחה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. </w:t>
      </w:r>
    </w:p>
    <w:p>
      <w:pPr>
        <w:pStyle w:val="Normal"/>
        <w:bidi w:val="1"/>
        <w:ind w:start="612" w:hanging="612"/>
        <w:jc w:val="start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>(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י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>"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ב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>)</w:t>
        <w:tab/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חזקת האשמה היא החזקה היא שהיות שהחזקה היא שמדובר בישיבה עסקית פרטית של גילדת עורכי הדין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אתה אשם בין אם אתה מודה באשמה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אינך טוען דבר בנושא או טוען שאינך אשם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.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לפיכך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 xml:space="preserve">כל עוד לא הכנת מראש והגשת בתיק תצהיר אמת ובקשה לדחייה עם פגיעה חמורה ולא הבעת התנגדות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</w:rPr>
        <w:t xml:space="preserve">–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החזקה היא שהנך אדם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וגילדת עורכי הדין הפרטית יכולה לעכבך עד שתוכן ערבות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להבטחת הסכום שהגילדה רוצה להרוויח ממך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.  </w:t>
      </w:r>
    </w:p>
    <w:p>
      <w:pPr>
        <w:pStyle w:val="Normal"/>
        <w:bidi w:val="1"/>
        <w:jc w:val="start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אני החתומ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  <w:lang w:bidi="he-IL"/>
        </w:rPr>
        <w:t>.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ה מטה מערער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  <w:lang w:bidi="he-IL"/>
        </w:rPr>
        <w:t>.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 xml:space="preserve">ת בזאת רשמית  על </w:t>
      </w:r>
      <w:r>
        <w:rPr>
          <w:rFonts w:ascii="Calibri" w:hAnsi="Calibri" w:cs="Calibri" w:asciiTheme="minorHAnsi" w:cstheme="minorHAnsi" w:hAnsiTheme="minorHAnsi"/>
          <w:i/>
          <w:i/>
          <w:iCs/>
          <w:sz w:val="28"/>
          <w:sz w:val="28"/>
          <w:szCs w:val="28"/>
          <w:rtl w:val="true"/>
          <w:lang w:bidi="he-IL"/>
        </w:rPr>
        <w:t>חזקת הרשומות הציבוריות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היות שמעצם הגדרתה היא חזקה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ואין לה כל מעמד או קיום עובדתי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ממשי או בר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>-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הוכחה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. </w:t>
      </w:r>
    </w:p>
    <w:p>
      <w:pPr>
        <w:pStyle w:val="Normal"/>
        <w:bidi w:val="1"/>
        <w:jc w:val="start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אני מערער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  <w:lang w:bidi="he-IL"/>
        </w:rPr>
        <w:t>.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ת רשמית על כל החזקות המשפטיות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והיות שערערתי רשמית על כל שתים עשרה החזקות המשפטיות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אזי מבחינה רשמית לחזקה המשפטית אין תוקף כעובדה ממשית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.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אנו נכיר בשלטון החוק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כאשר ורק כאשר תהיה ראיה ממשית לכך שקיימת ראיה ממשית כלשהי למהותו של אותו שלטון חוק כביכול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כעובדה ממשית שניתן להוכיחה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.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עד אז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,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החיפוש אחר שלטון חוק בעל אמינות כלשהי כעובדה ממשית מתמשך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. </w:t>
      </w:r>
    </w:p>
    <w:p>
      <w:pPr>
        <w:pStyle w:val="Normal"/>
        <w:bidi w:val="1"/>
        <w:jc w:val="start"/>
        <w:rPr>
          <w:rFonts w:ascii="Calibri" w:hAnsi="Calibri" w:cs="Calibri" w:asciiTheme="minorHAnsi" w:cstheme="minorHAnsi" w:hAnsiTheme="minorHAnsi"/>
          <w:sz w:val="28"/>
          <w:szCs w:val="28"/>
          <w:lang w:bidi="he-IL"/>
        </w:rPr>
      </w:pP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הדבר נעשה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</w:rPr>
        <w:t xml:space="preserve">.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ללא כוונה רעה</w:t>
      </w:r>
    </w:p>
    <w:p>
      <w:pPr>
        <w:pStyle w:val="Normal"/>
        <w:bidi w:val="1"/>
        <w:jc w:val="start"/>
        <w:rPr>
          <w:rFonts w:ascii="Calibri" w:hAnsi="Calibri" w:cs="Calibri" w:asciiTheme="minorHAnsi" w:cstheme="minorHAnsi" w:hAnsiTheme="minorHAnsi"/>
          <w:sz w:val="28"/>
          <w:szCs w:val="28"/>
          <w:lang w:bidi="he-IL"/>
        </w:rPr>
      </w:pP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ע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  <w:lang w:bidi="he-IL"/>
        </w:rPr>
        <w:t>"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>י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  <w:lang w:bidi="he-IL"/>
        </w:rPr>
        <w:t>:</w:t>
      </w:r>
    </w:p>
    <w:p>
      <w:pPr>
        <w:pStyle w:val="Normal"/>
        <w:bidi w:val="1"/>
        <w:jc w:val="start"/>
        <w:rPr>
          <w:rFonts w:ascii="Calibri" w:hAnsi="Calibri" w:cs="Calibri" w:asciiTheme="minorHAnsi" w:cstheme="minorHAnsi" w:hAnsiTheme="minorHAnsi"/>
          <w:sz w:val="28"/>
          <w:szCs w:val="28"/>
          <w:lang w:bidi="he-IL"/>
        </w:rPr>
      </w:pPr>
      <w:r>
        <w:rPr>
          <w:rFonts w:ascii="Calibri" w:hAnsi="Calibri" w:cs="Calibri" w:asciiTheme="minorHAnsi" w:cstheme="minorHAnsi" w:hAnsiTheme="minorHAnsi"/>
          <w:color w:val="FF0000"/>
          <w:sz w:val="28"/>
          <w:sz w:val="28"/>
          <w:szCs w:val="28"/>
          <w:rtl w:val="true"/>
          <w:lang w:bidi="he-IL"/>
        </w:rPr>
        <w:t>שם</w:t>
      </w:r>
      <w:r>
        <w:rPr>
          <w:rFonts w:cs="Calibri" w:ascii="Calibri" w:hAnsi="Calibri" w:asciiTheme="minorHAnsi" w:cstheme="minorHAnsi" w:hAnsiTheme="minorHAnsi"/>
          <w:sz w:val="28"/>
          <w:szCs w:val="28"/>
          <w:rtl w:val="true"/>
          <w:lang w:bidi="he-IL"/>
        </w:rPr>
        <w:t xml:space="preserve">: </w:t>
      </w:r>
      <w:r>
        <w:rPr>
          <w:rFonts w:ascii="Calibri" w:hAnsi="Calibri" w:cs="Calibri" w:asciiTheme="minorHAnsi" w:cstheme="minorHAnsi" w:hAnsiTheme="minorHAnsi"/>
          <w:sz w:val="28"/>
          <w:sz w:val="28"/>
          <w:szCs w:val="28"/>
          <w:rtl w:val="true"/>
          <w:lang w:bidi="he-IL"/>
        </w:rPr>
        <w:t xml:space="preserve">לבית משפחת </w:t>
      </w:r>
      <w:r>
        <w:rPr>
          <w:rFonts w:ascii="Calibri" w:hAnsi="Calibri" w:cs="Calibri" w:asciiTheme="minorHAnsi" w:cstheme="minorHAnsi" w:hAnsiTheme="minorHAnsi"/>
          <w:color w:val="FF0000"/>
          <w:sz w:val="28"/>
          <w:sz w:val="28"/>
          <w:szCs w:val="28"/>
          <w:rtl w:val="true"/>
          <w:lang w:bidi="he-IL"/>
        </w:rPr>
        <w:t>שם משפחה</w:t>
      </w:r>
    </w:p>
    <w:p>
      <w:pPr>
        <w:pStyle w:val="Normal"/>
        <w:bidi w:val="1"/>
        <w:spacing w:before="0" w:after="160"/>
        <w:jc w:val="start"/>
        <w:rPr>
          <w:rFonts w:ascii="Calibri" w:hAnsi="Calibri" w:cs="Calibri" w:asciiTheme="minorHAnsi" w:cstheme="minorHAnsi" w:hAnsiTheme="minorHAnsi"/>
          <w:sz w:val="28"/>
          <w:szCs w:val="28"/>
          <w:lang w:bidi="he-IL"/>
        </w:rPr>
      </w:pPr>
      <w:r>
        <w:rPr>
          <w:rtl w:val="true"/>
        </w:rPr>
      </w:r>
    </w:p>
    <w:sectPr>
      <w:headerReference w:type="default" r:id="rId14"/>
      <w:footerReference w:type="default" r:id="rId15"/>
      <w:type w:val="nextPage"/>
      <w:pgSz w:w="12240" w:h="15840"/>
      <w:pgMar w:left="1134" w:right="1134" w:header="288" w:top="1418" w:footer="142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Calibri">
    <w:charset w:val="01" w:characterSet="utf-8"/>
    <w:family w:val="roman"/>
    <w:pitch w:val="variable"/>
  </w:font>
  <w:font w:name="Times New Roman">
    <w:charset w:val="01" w:characterSet="utf-8"/>
    <w:family w:val="roman"/>
    <w:pitch w:val="variable"/>
  </w:font>
  <w:font w:name="Calibri Light">
    <w:charset w:val="01" w:characterSet="utf-8"/>
    <w:family w:val="roman"/>
    <w:pitch w:val="variable"/>
  </w:font>
  <w:font w:name="Segoe UI"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01" w:characterSet="utf-8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826446519"/>
    </w:sdtPr>
    <w:sdtContent>
      <w:p>
        <w:pPr>
          <w:pStyle w:val="Footer"/>
          <w:bidi w:val="1"/>
          <w:jc w:val="center"/>
          <w:rPr>
            <w:sz w:val="20"/>
            <w:szCs w:val="24"/>
          </w:rPr>
        </w:pPr>
        <w:r>
          <w:rPr>
            <w:sz w:val="20"/>
            <w:sz w:val="20"/>
            <w:szCs w:val="24"/>
            <w:rtl w:val="true"/>
            <w:lang w:bidi="he-IL"/>
          </w:rPr>
          <w:t>עמוד</w:t>
        </w:r>
        <w:r>
          <w:rPr>
            <w:sz w:val="20"/>
            <w:sz w:val="20"/>
            <w:szCs w:val="24"/>
            <w:rtl w:val="true"/>
          </w:rPr>
          <w:t xml:space="preserve"> </w:t>
        </w:r>
        <w:r>
          <w:rPr>
            <w:sz w:val="20"/>
            <w:sz w:val="20"/>
            <w:szCs w:val="20"/>
            <w:rtl w:val="true"/>
          </w:rPr>
          <w:fldChar w:fldCharType="begin"/>
        </w:r>
        <w:r>
          <w:rPr>
            <w:rtl w:val="true"/>
            <w:sz w:val="20"/>
            <w:sz w:val="20"/>
            <w:szCs w:val="20"/>
          </w:rPr>
          <w:instrText> PAGE </w:instrText>
        </w:r>
        <w:r>
          <w:rPr>
            <w:rtl w:val="true"/>
            <w:sz w:val="20"/>
            <w:sz w:val="20"/>
            <w:szCs w:val="20"/>
          </w:rPr>
          <w:fldChar w:fldCharType="separate"/>
        </w:r>
        <w:r>
          <w:rPr>
            <w:rtl w:val="true"/>
            <w:sz w:val="20"/>
            <w:sz w:val="20"/>
            <w:szCs w:val="20"/>
          </w:rPr>
          <w:t>21</w:t>
        </w:r>
        <w:r>
          <w:rPr>
            <w:rtl w:val="true"/>
            <w:sz w:val="20"/>
            <w:sz w:val="20"/>
            <w:szCs w:val="20"/>
          </w:rPr>
          <w:fldChar w:fldCharType="end"/>
        </w:r>
        <w:r>
          <w:rPr>
            <w:sz w:val="20"/>
            <w:sz w:val="20"/>
            <w:szCs w:val="24"/>
            <w:rtl w:val="true"/>
          </w:rPr>
          <w:t xml:space="preserve"> </w:t>
        </w:r>
        <w:r>
          <w:rPr>
            <w:sz w:val="20"/>
            <w:sz w:val="20"/>
            <w:szCs w:val="24"/>
            <w:rtl w:val="true"/>
            <w:lang w:bidi="he-IL"/>
          </w:rPr>
          <w:t>מתוך</w:t>
        </w:r>
        <w:r>
          <w:rPr>
            <w:sz w:val="20"/>
            <w:sz w:val="20"/>
            <w:szCs w:val="24"/>
            <w:rtl w:val="true"/>
          </w:rPr>
          <w:t xml:space="preserve"> </w:t>
        </w:r>
        <w:r>
          <w:rPr>
            <w:sz w:val="20"/>
            <w:sz w:val="20"/>
            <w:szCs w:val="24"/>
            <w:rtl w:val="true"/>
          </w:rPr>
          <w:fldChar w:fldCharType="begin"/>
        </w:r>
        <w:r>
          <w:rPr>
            <w:rtl w:val="true"/>
            <w:sz w:val="20"/>
            <w:sz w:val="20"/>
            <w:szCs w:val="24"/>
          </w:rPr>
          <w:instrText> NUMPAGES </w:instrText>
        </w:r>
        <w:r>
          <w:rPr>
            <w:rtl w:val="true"/>
            <w:sz w:val="20"/>
            <w:sz w:val="20"/>
            <w:szCs w:val="24"/>
          </w:rPr>
          <w:fldChar w:fldCharType="separate"/>
        </w:r>
        <w:r>
          <w:rPr>
            <w:rtl w:val="true"/>
            <w:sz w:val="20"/>
            <w:sz w:val="20"/>
            <w:szCs w:val="24"/>
          </w:rPr>
          <w:t>21</w:t>
        </w:r>
        <w:r>
          <w:rPr>
            <w:rtl w:val="true"/>
            <w:sz w:val="20"/>
            <w:sz w:val="20"/>
            <w:szCs w:val="24"/>
          </w:rPr>
          <w:fldChar w:fldCharType="end"/>
        </w:r>
      </w:p>
    </w:sdtContent>
  </w:sdt>
  <w:p>
    <w:pPr>
      <w:pStyle w:val="Footer"/>
      <w:bidi w:val="1"/>
      <w:jc w:val="center"/>
      <w:rPr>
        <w:sz w:val="20"/>
        <w:szCs w:val="24"/>
      </w:rPr>
    </w:pPr>
    <w:r>
      <w:rPr>
        <w:sz w:val="20"/>
        <w:sz w:val="20"/>
        <w:szCs w:val="24"/>
        <w:rtl w:val="true"/>
        <w:lang w:bidi="he-IL"/>
      </w:rPr>
      <w:t>ללא ערך מובטח</w:t>
    </w:r>
    <w:r>
      <w:rPr>
        <w:sz w:val="20"/>
        <w:szCs w:val="24"/>
        <w:rtl w:val="true"/>
        <w:lang w:bidi="he-IL"/>
      </w:rPr>
      <w:t xml:space="preserve">. </w:t>
    </w:r>
    <w:r>
      <w:rPr>
        <w:sz w:val="20"/>
        <w:sz w:val="20"/>
        <w:szCs w:val="24"/>
        <w:rtl w:val="true"/>
        <w:lang w:bidi="he-IL"/>
      </w:rPr>
      <w:t>ללא חבות משפטית</w:t>
    </w:r>
    <w:r>
      <w:rPr>
        <w:sz w:val="20"/>
        <w:szCs w:val="24"/>
        <w:rtl w:val="true"/>
        <w:lang w:bidi="he-IL"/>
      </w:rPr>
      <w:t xml:space="preserve">. </w:t>
    </w:r>
    <w:r>
      <w:rPr>
        <w:sz w:val="20"/>
        <w:sz w:val="20"/>
        <w:szCs w:val="24"/>
        <w:rtl w:val="true"/>
        <w:lang w:bidi="he-IL"/>
      </w:rPr>
      <w:t>טעות לעולם אינה חוזרת</w:t>
    </w:r>
    <w:r>
      <w:rPr>
        <w:sz w:val="20"/>
        <w:szCs w:val="24"/>
        <w:rtl w:val="true"/>
        <w:lang w:bidi="he-IL"/>
      </w:rPr>
      <w:t xml:space="preserve">. </w:t>
    </w:r>
    <w:r>
      <w:rPr>
        <w:sz w:val="20"/>
        <w:sz w:val="20"/>
        <w:szCs w:val="24"/>
        <w:rtl w:val="true"/>
        <w:lang w:bidi="he-IL"/>
      </w:rPr>
      <w:t>כל הזכויות שמורות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jc w:val="center"/>
      <w:rPr>
        <w:sz w:val="22"/>
        <w:szCs w:val="28"/>
        <w:lang w:bidi="he-IL"/>
      </w:rPr>
    </w:pPr>
    <w:r>
      <w:rPr>
        <w:sz w:val="22"/>
        <w:sz w:val="22"/>
        <w:szCs w:val="28"/>
        <w:rtl w:val="true"/>
        <w:lang w:bidi="he-IL"/>
      </w:rPr>
      <w:t xml:space="preserve">כל הזכויות שמורות </w:t>
    </w:r>
    <w:r>
      <w:rPr>
        <w:sz w:val="22"/>
        <w:szCs w:val="28"/>
        <w:rtl w:val="true"/>
        <w:lang w:bidi="he-IL"/>
      </w:rPr>
      <w:t xml:space="preserve">- </w:t>
    </w:r>
    <w:r>
      <w:rPr>
        <w:sz w:val="22"/>
        <w:sz w:val="22"/>
        <w:szCs w:val="28"/>
        <w:rtl w:val="true"/>
        <w:lang w:bidi="he-IL"/>
      </w:rPr>
      <w:t xml:space="preserve">ללא משוא פנים </w:t>
    </w:r>
    <w:r>
      <w:rPr>
        <w:sz w:val="22"/>
        <w:szCs w:val="28"/>
        <w:rtl w:val="true"/>
        <w:lang w:bidi="he-IL"/>
      </w:rPr>
      <w:t xml:space="preserve">- </w:t>
    </w:r>
    <w:r>
      <w:rPr>
        <w:sz w:val="22"/>
        <w:sz w:val="22"/>
        <w:szCs w:val="28"/>
        <w:rtl w:val="true"/>
        <w:lang w:bidi="he-IL"/>
      </w:rPr>
      <w:t>ללא דעות קדומות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decimal"/>
      <w:lvlText w:val="%1"/>
      <w:lvlJc w:val="start"/>
      <w:pPr>
        <w:tabs>
          <w:tab w:val="num" w:pos="0"/>
        </w:tabs>
        <w:ind w:start="432" w:hanging="432"/>
      </w:pPr>
    </w:lvl>
    <w:lvl w:ilvl="1">
      <w:start w:val="1"/>
      <w:pStyle w:val="Heading2"/>
      <w:numFmt w:val="decimal"/>
      <w:lvlText w:val="%1.%2"/>
      <w:lvlJc w:val="start"/>
      <w:pPr>
        <w:tabs>
          <w:tab w:val="num" w:pos="0"/>
        </w:tabs>
        <w:ind w:start="576" w:hanging="576"/>
      </w:pPr>
      <w:rPr>
        <w:b w:val="false"/>
        <w:bCs w:val="false"/>
      </w:rPr>
    </w:lvl>
    <w:lvl w:ilvl="2">
      <w:start w:val="1"/>
      <w:pStyle w:val="Heading3"/>
      <w:numFmt w:val="decimal"/>
      <w:lvlText w:val="%1.%2.%3"/>
      <w:lvlJc w:val="start"/>
      <w:pPr>
        <w:tabs>
          <w:tab w:val="num" w:pos="0"/>
        </w:tabs>
        <w:ind w:start="4548" w:hanging="720"/>
      </w:pPr>
      <w:rPr>
        <w:i w:val="false"/>
        <w:b w:val="false"/>
        <w:iCs w:val="false"/>
        <w:bCs w:val="false"/>
      </w:rPr>
    </w:lvl>
    <w:lvl w:ilvl="3">
      <w:start w:val="1"/>
      <w:pStyle w:val="Heading4"/>
      <w:numFmt w:val="decimal"/>
      <w:lvlText w:val="%1.%2.%3.%4"/>
      <w:lvlJc w:val="start"/>
      <w:pPr>
        <w:tabs>
          <w:tab w:val="num" w:pos="0"/>
        </w:tabs>
        <w:ind w:start="3133" w:hanging="864"/>
      </w:pPr>
    </w:lvl>
    <w:lvl w:ilvl="4">
      <w:start w:val="1"/>
      <w:pStyle w:val="Heading5"/>
      <w:numFmt w:val="decimal"/>
      <w:lvlText w:val="%1.%2.%3.%4.%5"/>
      <w:lvlJc w:val="start"/>
      <w:pPr>
        <w:tabs>
          <w:tab w:val="num" w:pos="0"/>
        </w:tabs>
        <w:ind w:start="1008" w:hanging="1008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i w:val="false"/>
        <w:shadow w:val="false"/>
        <w:u w:val="none"/>
        <w:b w:val="false"/>
        <w:kern w:val="0"/>
        <w:effect w:val="none"/>
        <w:iCs w:val="false"/>
        <w:bCs w:val="false"/>
        <w:em w:val="none"/>
        <w:emboss w:val="false"/>
        <w:imprint w:val="false"/>
        <w:vanish w:val="false"/>
        <w:rFonts w:cs="Times New Roman"/>
        <w:color w:val="auto"/>
      </w:r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0"/>
        </w:tabs>
        <w:ind w:start="720" w:hanging="360"/>
      </w:p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440" w:hanging="360"/>
      </w:pPr>
    </w:lvl>
    <w:lvl w:ilvl="2">
      <w:start w:val="1"/>
      <w:numFmt w:val="lowerRoman"/>
      <w:lvlText w:val="%3."/>
      <w:lvlJc w:val="end"/>
      <w:pPr>
        <w:tabs>
          <w:tab w:val="num" w:pos="0"/>
        </w:tabs>
        <w:ind w:start="2160" w:hanging="180"/>
      </w:pPr>
    </w:lvl>
    <w:lvl w:ilvl="3">
      <w:start w:val="1"/>
      <w:numFmt w:val="decimal"/>
      <w:lvlText w:val="%4."/>
      <w:lvlJc w:val="start"/>
      <w:pPr>
        <w:tabs>
          <w:tab w:val="num" w:pos="0"/>
        </w:tabs>
        <w:ind w:start="2880" w:hanging="360"/>
      </w:p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600" w:hanging="360"/>
      </w:pPr>
    </w:lvl>
    <w:lvl w:ilvl="5">
      <w:start w:val="1"/>
      <w:numFmt w:val="lowerRoman"/>
      <w:lvlText w:val="%6."/>
      <w:lvlJc w:val="end"/>
      <w:pPr>
        <w:tabs>
          <w:tab w:val="num" w:pos="0"/>
        </w:tabs>
        <w:ind w:start="4320" w:hanging="180"/>
      </w:pPr>
    </w:lvl>
    <w:lvl w:ilvl="6">
      <w:start w:val="1"/>
      <w:numFmt w:val="decimal"/>
      <w:lvlText w:val="%7."/>
      <w:lvlJc w:val="start"/>
      <w:pPr>
        <w:tabs>
          <w:tab w:val="num" w:pos="0"/>
        </w:tabs>
        <w:ind w:start="5040" w:hanging="360"/>
      </w:p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760" w:hanging="360"/>
      </w:pPr>
    </w:lvl>
    <w:lvl w:ilvl="8">
      <w:start w:val="1"/>
      <w:numFmt w:val="lowerRoman"/>
      <w:lvlText w:val="%9."/>
      <w:lvlJc w:val="end"/>
      <w:pPr>
        <w:tabs>
          <w:tab w:val="num" w:pos="0"/>
        </w:tabs>
        <w:ind w:start="6480" w:hanging="180"/>
      </w:pPr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0"/>
        </w:tabs>
        <w:ind w:start="720" w:hanging="360"/>
      </w:p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440" w:hanging="360"/>
      </w:pPr>
    </w:lvl>
    <w:lvl w:ilvl="2">
      <w:start w:val="1"/>
      <w:numFmt w:val="lowerRoman"/>
      <w:lvlText w:val="%3."/>
      <w:lvlJc w:val="end"/>
      <w:pPr>
        <w:tabs>
          <w:tab w:val="num" w:pos="0"/>
        </w:tabs>
        <w:ind w:start="2160" w:hanging="180"/>
      </w:pPr>
    </w:lvl>
    <w:lvl w:ilvl="3">
      <w:start w:val="1"/>
      <w:numFmt w:val="decimal"/>
      <w:lvlText w:val="%4."/>
      <w:lvlJc w:val="start"/>
      <w:pPr>
        <w:tabs>
          <w:tab w:val="num" w:pos="0"/>
        </w:tabs>
        <w:ind w:start="2880" w:hanging="360"/>
      </w:p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600" w:hanging="360"/>
      </w:pPr>
    </w:lvl>
    <w:lvl w:ilvl="5">
      <w:start w:val="1"/>
      <w:numFmt w:val="lowerRoman"/>
      <w:lvlText w:val="%6."/>
      <w:lvlJc w:val="end"/>
      <w:pPr>
        <w:tabs>
          <w:tab w:val="num" w:pos="0"/>
        </w:tabs>
        <w:ind w:start="4320" w:hanging="180"/>
      </w:pPr>
    </w:lvl>
    <w:lvl w:ilvl="6">
      <w:start w:val="1"/>
      <w:numFmt w:val="decimal"/>
      <w:lvlText w:val="%7."/>
      <w:lvlJc w:val="start"/>
      <w:pPr>
        <w:tabs>
          <w:tab w:val="num" w:pos="0"/>
        </w:tabs>
        <w:ind w:start="5040" w:hanging="360"/>
      </w:p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760" w:hanging="360"/>
      </w:pPr>
    </w:lvl>
    <w:lvl w:ilvl="8">
      <w:start w:val="1"/>
      <w:numFmt w:val="lowerRoman"/>
      <w:lvlText w:val="%9."/>
      <w:lvlJc w:val="end"/>
      <w:pPr>
        <w:tabs>
          <w:tab w:val="num" w:pos="0"/>
        </w:tabs>
        <w:ind w:start="6480" w:hanging="180"/>
      </w:pPr>
    </w:lvl>
  </w:abstractNum>
  <w:abstractNum w:abstractNumId="4">
    <w:lvl w:ilvl="0">
      <w:start w:val="1"/>
      <w:numFmt w:val="decimal"/>
      <w:lvlText w:val="%1."/>
      <w:lvlJc w:val="start"/>
      <w:pPr>
        <w:tabs>
          <w:tab w:val="num" w:pos="0"/>
        </w:tabs>
        <w:ind w:start="720" w:hanging="360"/>
      </w:p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440" w:hanging="360"/>
      </w:pPr>
    </w:lvl>
    <w:lvl w:ilvl="2">
      <w:start w:val="1"/>
      <w:numFmt w:val="lowerRoman"/>
      <w:lvlText w:val="%3."/>
      <w:lvlJc w:val="end"/>
      <w:pPr>
        <w:tabs>
          <w:tab w:val="num" w:pos="0"/>
        </w:tabs>
        <w:ind w:start="2160" w:hanging="180"/>
      </w:pPr>
    </w:lvl>
    <w:lvl w:ilvl="3">
      <w:start w:val="1"/>
      <w:numFmt w:val="decimal"/>
      <w:lvlText w:val="%4."/>
      <w:lvlJc w:val="start"/>
      <w:pPr>
        <w:tabs>
          <w:tab w:val="num" w:pos="0"/>
        </w:tabs>
        <w:ind w:start="2880" w:hanging="360"/>
      </w:p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600" w:hanging="360"/>
      </w:pPr>
    </w:lvl>
    <w:lvl w:ilvl="5">
      <w:start w:val="1"/>
      <w:numFmt w:val="lowerRoman"/>
      <w:lvlText w:val="%6."/>
      <w:lvlJc w:val="end"/>
      <w:pPr>
        <w:tabs>
          <w:tab w:val="num" w:pos="0"/>
        </w:tabs>
        <w:ind w:start="4320" w:hanging="180"/>
      </w:pPr>
    </w:lvl>
    <w:lvl w:ilvl="6">
      <w:start w:val="1"/>
      <w:numFmt w:val="decimal"/>
      <w:lvlText w:val="%7."/>
      <w:lvlJc w:val="start"/>
      <w:pPr>
        <w:tabs>
          <w:tab w:val="num" w:pos="0"/>
        </w:tabs>
        <w:ind w:start="5040" w:hanging="360"/>
      </w:p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760" w:hanging="360"/>
      </w:pPr>
    </w:lvl>
    <w:lvl w:ilvl="8">
      <w:start w:val="1"/>
      <w:numFmt w:val="lowerRoman"/>
      <w:lvlText w:val="%9."/>
      <w:lvlJc w:val="end"/>
      <w:pPr>
        <w:tabs>
          <w:tab w:val="num" w:pos="0"/>
        </w:tabs>
        <w:ind w:start="6480" w:hanging="180"/>
      </w:pPr>
    </w:lvl>
  </w:abstractNum>
  <w:abstractNum w:abstractNumId="5">
    <w:lvl w:ilvl="0">
      <w:start w:val="1"/>
      <w:numFmt w:val="hebrew1"/>
      <w:lvlText w:val="%1."/>
      <w:lvlJc w:val="start"/>
      <w:pPr>
        <w:tabs>
          <w:tab w:val="num" w:pos="0"/>
        </w:tabs>
        <w:ind w:start="720" w:hanging="360"/>
      </w:p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440" w:hanging="360"/>
      </w:pPr>
    </w:lvl>
    <w:lvl w:ilvl="2">
      <w:start w:val="1"/>
      <w:numFmt w:val="lowerRoman"/>
      <w:lvlText w:val="%3."/>
      <w:lvlJc w:val="end"/>
      <w:pPr>
        <w:tabs>
          <w:tab w:val="num" w:pos="0"/>
        </w:tabs>
        <w:ind w:start="2160" w:hanging="180"/>
      </w:pPr>
    </w:lvl>
    <w:lvl w:ilvl="3">
      <w:start w:val="1"/>
      <w:numFmt w:val="decimal"/>
      <w:lvlText w:val="%4."/>
      <w:lvlJc w:val="start"/>
      <w:pPr>
        <w:tabs>
          <w:tab w:val="num" w:pos="0"/>
        </w:tabs>
        <w:ind w:start="2880" w:hanging="360"/>
      </w:p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600" w:hanging="360"/>
      </w:pPr>
    </w:lvl>
    <w:lvl w:ilvl="5">
      <w:start w:val="1"/>
      <w:numFmt w:val="lowerRoman"/>
      <w:lvlText w:val="%6."/>
      <w:lvlJc w:val="end"/>
      <w:pPr>
        <w:tabs>
          <w:tab w:val="num" w:pos="0"/>
        </w:tabs>
        <w:ind w:start="4320" w:hanging="180"/>
      </w:pPr>
    </w:lvl>
    <w:lvl w:ilvl="6">
      <w:start w:val="1"/>
      <w:numFmt w:val="decimal"/>
      <w:lvlText w:val="%7."/>
      <w:lvlJc w:val="start"/>
      <w:pPr>
        <w:tabs>
          <w:tab w:val="num" w:pos="0"/>
        </w:tabs>
        <w:ind w:start="5040" w:hanging="360"/>
      </w:p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760" w:hanging="360"/>
      </w:pPr>
    </w:lvl>
    <w:lvl w:ilvl="8">
      <w:start w:val="1"/>
      <w:numFmt w:val="lowerRoman"/>
      <w:lvlText w:val="%9."/>
      <w:lvlJc w:val="end"/>
      <w:pPr>
        <w:tabs>
          <w:tab w:val="num" w:pos="0"/>
        </w:tabs>
        <w:ind w:star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 w:bidi="th-TH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ordia New" w:asciiTheme="minorHAnsi" w:cstheme="minorBidi" w:eastAsiaTheme="minorHAnsi" w:hAnsiTheme="minorHAnsi"/>
        <w:szCs w:val="28"/>
        <w:lang w:val="en-US" w:eastAsia="en-US" w:bidi="th-TH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8082d"/>
    <w:pPr>
      <w:widowControl/>
      <w:bidi w:val="0"/>
      <w:spacing w:lineRule="auto" w:line="259" w:before="0" w:after="160"/>
      <w:jc w:val="start"/>
    </w:pPr>
    <w:rPr>
      <w:rFonts w:ascii="Times New Roman" w:hAnsi="Times New Roman" w:cs="Times New Roman" w:eastAsia="Calibri" w:eastAsiaTheme="minorHAnsi"/>
      <w:color w:val="auto"/>
      <w:kern w:val="0"/>
      <w:sz w:val="24"/>
      <w:szCs w:val="32"/>
      <w:lang w:val="en-US" w:eastAsia="en-US" w:bidi="th-TH"/>
    </w:rPr>
  </w:style>
  <w:style w:type="paragraph" w:styleId="Heading1">
    <w:name w:val="Heading 1"/>
    <w:basedOn w:val="Normal"/>
    <w:link w:val="Heading1Char"/>
    <w:uiPriority w:val="9"/>
    <w:qFormat/>
    <w:rsid w:val="003b63bd"/>
    <w:pPr>
      <w:numPr>
        <w:ilvl w:val="0"/>
        <w:numId w:val="1"/>
      </w:numPr>
      <w:spacing w:lineRule="auto" w:line="360" w:before="0" w:after="0"/>
      <w:ind w:start="431" w:hanging="431"/>
      <w:outlineLvl w:val="0"/>
    </w:pPr>
    <w:rPr>
      <w:rFonts w:eastAsia="等线 Light" w:cs="Calibri" w:cstheme="minorHAnsi" w:eastAsiaTheme="majorEastAsia"/>
      <w:b/>
      <w:bCs/>
      <w:iCs/>
      <w:szCs w:val="28"/>
      <w:lang w:bidi="he-IL"/>
    </w:rPr>
  </w:style>
  <w:style w:type="paragraph" w:styleId="Heading2">
    <w:name w:val="Heading 2"/>
    <w:basedOn w:val="Heading1"/>
    <w:link w:val="Heading2Char"/>
    <w:uiPriority w:val="9"/>
    <w:unhideWhenUsed/>
    <w:qFormat/>
    <w:rsid w:val="00db583a"/>
    <w:pPr>
      <w:numPr>
        <w:ilvl w:val="1"/>
        <w:numId w:val="1"/>
      </w:numPr>
      <w:ind w:start="993" w:hanging="567"/>
      <w:outlineLvl w:val="1"/>
    </w:pPr>
    <w:rPr>
      <w:b w:val="false"/>
      <w:bCs w:val="false"/>
    </w:rPr>
  </w:style>
  <w:style w:type="paragraph" w:styleId="Heading3">
    <w:name w:val="Heading 3"/>
    <w:basedOn w:val="Normal"/>
    <w:link w:val="Heading3Char"/>
    <w:uiPriority w:val="9"/>
    <w:unhideWhenUsed/>
    <w:qFormat/>
    <w:rsid w:val="00b65545"/>
    <w:pPr>
      <w:widowControl w:val="false"/>
      <w:numPr>
        <w:ilvl w:val="2"/>
        <w:numId w:val="1"/>
      </w:numPr>
      <w:tabs>
        <w:tab w:val="clear" w:pos="720"/>
        <w:tab w:val="left" w:pos="1701" w:leader="none"/>
      </w:tabs>
      <w:spacing w:lineRule="auto" w:line="360" w:before="0" w:after="0"/>
      <w:ind w:start="1701" w:hanging="709"/>
      <w:outlineLvl w:val="2"/>
    </w:pPr>
    <w:rPr>
      <w:rFonts w:eastAsia="DengXian Light"/>
      <w:bCs/>
      <w:color w:val="000000"/>
      <w:szCs w:val="24"/>
      <w:lang w:val="en-GB"/>
    </w:rPr>
  </w:style>
  <w:style w:type="paragraph" w:styleId="Heading4">
    <w:name w:val="Heading 4"/>
    <w:basedOn w:val="Normal"/>
    <w:link w:val="Heading4Char"/>
    <w:uiPriority w:val="9"/>
    <w:unhideWhenUsed/>
    <w:qFormat/>
    <w:rsid w:val="00db583a"/>
    <w:pPr>
      <w:numPr>
        <w:ilvl w:val="3"/>
        <w:numId w:val="1"/>
      </w:numPr>
      <w:spacing w:lineRule="auto" w:line="360" w:before="0" w:after="0"/>
      <w:ind w:start="2694" w:hanging="993"/>
      <w:outlineLvl w:val="3"/>
    </w:pPr>
    <w:rPr>
      <w:rFonts w:eastAsia="等线 Light" w:cs="Calibri" w:cstheme="minorHAnsi" w:eastAsiaTheme="majorEastAsia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b65545"/>
    <w:pPr>
      <w:numPr>
        <w:ilvl w:val="4"/>
        <w:numId w:val="1"/>
      </w:numPr>
      <w:ind w:start="3828" w:hanging="1134"/>
      <w:outlineLvl w:val="4"/>
    </w:pPr>
    <w:rPr/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c2388"/>
    <w:pPr>
      <w:keepNext w:val="true"/>
      <w:keepLines/>
      <w:spacing w:before="40" w:after="0"/>
      <w:outlineLvl w:val="5"/>
    </w:pPr>
    <w:rPr>
      <w:rFonts w:ascii="Calibri Light" w:hAnsi="Calibri Light" w:eastAsia="等线 Light" w:cs="Angsana New" w:asciiTheme="majorHAnsi" w:cstheme="majorBidi" w:eastAsiaTheme="majorEastAsia" w:hAnsiTheme="majorHAns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c2388"/>
    <w:pPr>
      <w:keepNext w:val="true"/>
      <w:keepLines/>
      <w:spacing w:before="40" w:after="0"/>
      <w:outlineLvl w:val="6"/>
    </w:pPr>
    <w:rPr>
      <w:rFonts w:ascii="Calibri Light" w:hAnsi="Calibri Light" w:eastAsia="等线 Light" w:cs="Angsana New"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c2388"/>
    <w:pPr>
      <w:keepNext w:val="true"/>
      <w:keepLines/>
      <w:spacing w:before="40" w:after="0"/>
      <w:outlineLvl w:val="7"/>
    </w:pPr>
    <w:rPr>
      <w:rFonts w:ascii="Calibri Light" w:hAnsi="Calibri Light" w:eastAsia="等线 Light" w:cs="Angsana New" w:asciiTheme="majorHAnsi" w:cstheme="majorBidi" w:eastAsiaTheme="majorEastAsia" w:hAnsiTheme="majorHAnsi"/>
      <w:color w:val="272727" w:themeColor="text1" w:themeTint="d8"/>
      <w:sz w:val="21"/>
      <w:szCs w:val="26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c2388"/>
    <w:pPr>
      <w:keepNext w:val="true"/>
      <w:keepLines/>
      <w:spacing w:before="40" w:after="0"/>
      <w:outlineLvl w:val="8"/>
    </w:pPr>
    <w:rPr>
      <w:rFonts w:ascii="Calibri Light" w:hAnsi="Calibri Light" w:eastAsia="等线 Light" w:cs="Angsana New" w:asciiTheme="majorHAnsi" w:cstheme="majorBidi" w:eastAsiaTheme="majorEastAsia" w:hAnsiTheme="majorHAnsi"/>
      <w:i/>
      <w:iCs/>
      <w:color w:val="272727" w:themeColor="text1" w:themeTint="d8"/>
      <w:sz w:val="21"/>
      <w:szCs w:val="26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3b63bd"/>
    <w:rPr>
      <w:rFonts w:ascii="Times New Roman" w:hAnsi="Times New Roman" w:eastAsia="等线 Light" w:cs="Calibri" w:cstheme="minorHAnsi" w:eastAsiaTheme="majorEastAsia"/>
      <w:b/>
      <w:bCs/>
      <w:iCs/>
      <w:sz w:val="24"/>
      <w:lang w:bidi="he-IL"/>
    </w:rPr>
  </w:style>
  <w:style w:type="character" w:styleId="Heading2Char" w:customStyle="1">
    <w:name w:val="Heading 2 Char"/>
    <w:link w:val="Heading2"/>
    <w:uiPriority w:val="9"/>
    <w:qFormat/>
    <w:rsid w:val="00db583a"/>
    <w:rPr>
      <w:rFonts w:ascii="Times New Roman" w:hAnsi="Times New Roman" w:eastAsia="等线 Light" w:cs="Calibri" w:cstheme="minorHAnsi" w:eastAsiaTheme="majorEastAsia"/>
      <w:iCs/>
      <w:sz w:val="24"/>
      <w:lang w:bidi="he-IL"/>
    </w:rPr>
  </w:style>
  <w:style w:type="character" w:styleId="Heading3Char" w:customStyle="1">
    <w:name w:val="Heading 3 Char"/>
    <w:link w:val="Heading3"/>
    <w:uiPriority w:val="9"/>
    <w:qFormat/>
    <w:rsid w:val="00b65545"/>
    <w:rPr>
      <w:rFonts w:ascii="Times New Roman" w:hAnsi="Times New Roman" w:eastAsia="DengXian Light" w:cs="Times New Roman"/>
      <w:bCs/>
      <w:color w:val="000000"/>
      <w:sz w:val="24"/>
      <w:szCs w:val="24"/>
      <w:lang w:val="en-GB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db583a"/>
    <w:rPr>
      <w:rFonts w:ascii="Times New Roman" w:hAnsi="Times New Roman" w:eastAsia="等线 Light" w:cs="Calibri" w:cstheme="minorHAnsi" w:eastAsiaTheme="majorEastAsia"/>
      <w:sz w:val="24"/>
      <w:szCs w:val="32"/>
    </w:rPr>
  </w:style>
  <w:style w:type="character" w:styleId="Heading5Char" w:customStyle="1">
    <w:name w:val="Heading 5 Char"/>
    <w:basedOn w:val="DefaultParagraphFont"/>
    <w:link w:val="Heading5"/>
    <w:uiPriority w:val="9"/>
    <w:qFormat/>
    <w:rsid w:val="00b65545"/>
    <w:rPr>
      <w:rFonts w:ascii="Times New Roman" w:hAnsi="Times New Roman" w:eastAsia="等线 Light" w:cs="Calibri" w:cstheme="minorHAnsi" w:eastAsiaTheme="majorEastAsia"/>
      <w:sz w:val="24"/>
      <w:szCs w:val="32"/>
    </w:rPr>
  </w:style>
  <w:style w:type="character" w:styleId="Heading6Char" w:customStyle="1">
    <w:name w:val="Heading 6 Char"/>
    <w:basedOn w:val="DefaultParagraphFont"/>
    <w:link w:val="Heading6"/>
    <w:uiPriority w:val="9"/>
    <w:qFormat/>
    <w:rsid w:val="00e00bfd"/>
    <w:rPr>
      <w:rFonts w:ascii="Calibri Light" w:hAnsi="Calibri Light" w:eastAsia="等线 Light" w:cs="Angsana New" w:asciiTheme="majorHAnsi" w:cstheme="majorBidi" w:eastAsiaTheme="majorEastAsia" w:hAnsiTheme="majorHAnsi"/>
      <w:color w:val="1F3763" w:themeColor="accent1" w:themeShade="7f"/>
      <w:sz w:val="24"/>
      <w:szCs w:val="32"/>
    </w:rPr>
  </w:style>
  <w:style w:type="character" w:styleId="Heading7Char" w:customStyle="1">
    <w:name w:val="Heading 7 Char"/>
    <w:basedOn w:val="DefaultParagraphFont"/>
    <w:link w:val="Heading7"/>
    <w:uiPriority w:val="9"/>
    <w:qFormat/>
    <w:rsid w:val="00e00bfd"/>
    <w:rPr>
      <w:rFonts w:ascii="Calibri Light" w:hAnsi="Calibri Light" w:eastAsia="等线 Light" w:cs="Angsana New" w:asciiTheme="majorHAnsi" w:cstheme="majorBidi" w:eastAsiaTheme="majorEastAsia" w:hAnsiTheme="majorHAnsi"/>
      <w:i/>
      <w:iCs/>
      <w:color w:val="1F3763" w:themeColor="accent1" w:themeShade="7f"/>
      <w:sz w:val="24"/>
      <w:szCs w:val="32"/>
    </w:rPr>
  </w:style>
  <w:style w:type="character" w:styleId="Heading8Char" w:customStyle="1">
    <w:name w:val="Heading 8 Char"/>
    <w:basedOn w:val="DefaultParagraphFont"/>
    <w:link w:val="Heading8"/>
    <w:uiPriority w:val="9"/>
    <w:qFormat/>
    <w:rsid w:val="00e00bfd"/>
    <w:rPr>
      <w:rFonts w:ascii="Calibri Light" w:hAnsi="Calibri Light" w:eastAsia="等线 Light" w:cs="Angsana New" w:asciiTheme="majorHAnsi" w:cstheme="majorBidi" w:eastAsiaTheme="majorEastAsia" w:hAnsiTheme="majorHAnsi"/>
      <w:color w:val="272727" w:themeColor="text1" w:themeTint="d8"/>
      <w:sz w:val="21"/>
      <w:szCs w:val="26"/>
    </w:rPr>
  </w:style>
  <w:style w:type="character" w:styleId="Heading9Char" w:customStyle="1">
    <w:name w:val="Heading 9 Char"/>
    <w:basedOn w:val="DefaultParagraphFont"/>
    <w:link w:val="Heading9"/>
    <w:uiPriority w:val="9"/>
    <w:qFormat/>
    <w:rsid w:val="00e00bfd"/>
    <w:rPr>
      <w:rFonts w:ascii="Calibri Light" w:hAnsi="Calibri Light" w:eastAsia="等线 Light" w:cs="Angsana New" w:asciiTheme="majorHAnsi" w:cstheme="majorBidi" w:eastAsiaTheme="majorEastAsia" w:hAnsiTheme="majorHAnsi"/>
      <w:i/>
      <w:iCs/>
      <w:color w:val="272727" w:themeColor="text1" w:themeTint="d8"/>
      <w:sz w:val="21"/>
      <w:szCs w:val="26"/>
    </w:rPr>
  </w:style>
  <w:style w:type="character" w:styleId="TitleChar" w:customStyle="1">
    <w:name w:val="Title Char"/>
    <w:basedOn w:val="DefaultParagraphFont"/>
    <w:link w:val="Title"/>
    <w:uiPriority w:val="10"/>
    <w:qFormat/>
    <w:rsid w:val="002e3aae"/>
    <w:rPr>
      <w:rFonts w:ascii="Times New Roman" w:hAnsi="Times New Roman" w:eastAsia="等线 Light" w:cs="Times New Roman" w:eastAsiaTheme="majorEastAsia"/>
      <w:b/>
      <w:bCs/>
      <w:spacing w:val="-10"/>
      <w:kern w:val="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qFormat/>
    <w:rsid w:val="00c206e8"/>
    <w:rPr>
      <w:color w:val="808080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0368af"/>
    <w:rPr>
      <w:i/>
      <w:iCs/>
      <w:color w:val="2F5496" w:themeColor="accent1" w:themeShade="bf"/>
      <w:sz w:val="24"/>
      <w:szCs w:val="32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0368af"/>
    <w:rPr>
      <w:i/>
      <w:iCs/>
      <w:color w:val="2F5496" w:themeColor="accent1" w:themeShade="bf"/>
      <w:sz w:val="24"/>
      <w:szCs w:val="32"/>
    </w:rPr>
  </w:style>
  <w:style w:type="character" w:styleId="ListParagraphChar" w:customStyle="1">
    <w:name w:val="List Paragraph Char"/>
    <w:basedOn w:val="DefaultParagraphFont"/>
    <w:link w:val="ListParagraph"/>
    <w:uiPriority w:val="34"/>
    <w:qFormat/>
    <w:rsid w:val="002d3684"/>
    <w:rPr>
      <w:rFonts w:ascii="Calibri Light" w:hAnsi="Calibri Light" w:cs="Calibri" w:asciiTheme="majorHAnsi" w:cstheme="minorHAnsi" w:hAnsiTheme="majorHAnsi"/>
      <w:sz w:val="24"/>
      <w:szCs w:val="32"/>
    </w:rPr>
  </w:style>
  <w:style w:type="character" w:styleId="BulletsChar" w:customStyle="1">
    <w:name w:val="Bullets Char"/>
    <w:basedOn w:val="ListParagraphChar"/>
    <w:link w:val="Bullets"/>
    <w:qFormat/>
    <w:rsid w:val="002838e8"/>
    <w:rPr>
      <w:rFonts w:ascii="Times New Roman" w:hAnsi="Times New Roman" w:eastAsia="等线 Light" w:cs="Times New Roman" w:eastAsiaTheme="majorEastAsia"/>
      <w:sz w:val="24"/>
      <w:szCs w:val="32"/>
    </w:rPr>
  </w:style>
  <w:style w:type="character" w:styleId="Strong">
    <w:name w:val="Strong"/>
    <w:basedOn w:val="DefaultParagraphFont"/>
    <w:uiPriority w:val="22"/>
    <w:qFormat/>
    <w:rsid w:val="00ff76fd"/>
    <w:rPr>
      <w:b/>
      <w:bCs/>
    </w:rPr>
  </w:style>
  <w:style w:type="character" w:styleId="ImageChar" w:customStyle="1">
    <w:name w:val="Image Char"/>
    <w:basedOn w:val="DefaultParagraphFont"/>
    <w:link w:val="Image"/>
    <w:qFormat/>
    <w:rsid w:val="000e42c0"/>
    <w:rPr>
      <w:sz w:val="24"/>
      <w:szCs w:val="32"/>
    </w:rPr>
  </w:style>
  <w:style w:type="character" w:styleId="Normal2Char" w:customStyle="1">
    <w:name w:val="Normal 2 Char"/>
    <w:basedOn w:val="DefaultParagraphFont"/>
    <w:link w:val="Normal2"/>
    <w:qFormat/>
    <w:rsid w:val="00da1d5a"/>
    <w:rPr>
      <w:rFonts w:ascii="Times New Roman" w:hAnsi="Times New Roman" w:cs="Times New Roman"/>
      <w:color w:val="333333"/>
      <w:sz w:val="24"/>
      <w:szCs w:val="32"/>
    </w:rPr>
  </w:style>
  <w:style w:type="character" w:styleId="TipChar" w:customStyle="1">
    <w:name w:val="Tip Char"/>
    <w:basedOn w:val="DefaultParagraphFont"/>
    <w:link w:val="Tip"/>
    <w:qFormat/>
    <w:rsid w:val="003762b1"/>
    <w:rPr>
      <w:b/>
      <w:bCs/>
      <w:sz w:val="24"/>
      <w:szCs w:val="32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f3bf2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qFormat/>
    <w:rsid w:val="00ef3bf2"/>
    <w:rPr>
      <w:sz w:val="20"/>
      <w:szCs w:val="25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ef3bf2"/>
    <w:rPr>
      <w:b/>
      <w:bCs/>
      <w:sz w:val="20"/>
      <w:szCs w:val="25"/>
    </w:rPr>
  </w:style>
  <w:style w:type="character" w:styleId="InternetLink">
    <w:name w:val="Hyperlink"/>
    <w:basedOn w:val="DefaultParagraphFont"/>
    <w:uiPriority w:val="99"/>
    <w:unhideWhenUsed/>
    <w:rsid w:val="00e52dbf"/>
    <w:rPr>
      <w:strike w:val="false"/>
      <w:dstrike w:val="false"/>
      <w:color w:val="3572B0"/>
      <w:u w:val="none"/>
      <w:effect w:val="none"/>
    </w:rPr>
  </w:style>
  <w:style w:type="character" w:styleId="VisitedInternetLink">
    <w:name w:val="FollowedHyperlink"/>
    <w:basedOn w:val="DefaultParagraphFont"/>
    <w:uiPriority w:val="99"/>
    <w:semiHidden/>
    <w:unhideWhenUsed/>
    <w:rsid w:val="00203cb8"/>
    <w:rPr>
      <w:color w:val="954F72" w:themeColor="followedHyperlink"/>
      <w:u w:val="single"/>
    </w:rPr>
  </w:style>
  <w:style w:type="character" w:styleId="Bullet1Char" w:customStyle="1">
    <w:name w:val="Bullet 1 Char"/>
    <w:link w:val="Bullet1"/>
    <w:qFormat/>
    <w:rsid w:val="00da1d5a"/>
    <w:rPr>
      <w:rFonts w:ascii="Times New Roman" w:hAnsi="Times New Roman" w:eastAsia="Times New Roman" w:cs="Times New Roman"/>
      <w:kern w:val="2"/>
      <w:sz w:val="24"/>
      <w:szCs w:val="24"/>
      <w:lang w:val="en-GB" w:eastAsia="de-DE" w:bidi="ar-SA"/>
    </w:rPr>
  </w:style>
  <w:style w:type="character" w:styleId="Normal4Char" w:customStyle="1">
    <w:name w:val="Normal4 Char"/>
    <w:basedOn w:val="DefaultParagraphFont"/>
    <w:link w:val="Normal4"/>
    <w:qFormat/>
    <w:rsid w:val="00da1d5a"/>
    <w:rPr>
      <w:rFonts w:ascii="Times New Roman" w:hAnsi="Times New Roman" w:eastAsia="Calibri" w:cs="Times New Roman"/>
      <w:sz w:val="24"/>
      <w:szCs w:val="24"/>
      <w:lang w:eastAsia="en-US" w:bidi="he-IL"/>
    </w:rPr>
  </w:style>
  <w:style w:type="character" w:styleId="Normal2Char1" w:customStyle="1">
    <w:name w:val="Normal2 Char"/>
    <w:link w:val="Normal20"/>
    <w:qFormat/>
    <w:rsid w:val="0068146f"/>
    <w:rPr>
      <w:rFonts w:ascii="Times New Roman" w:hAnsi="Times New Roman" w:eastAsia="Calibri" w:cs="Times New Roman"/>
      <w:sz w:val="24"/>
      <w:szCs w:val="24"/>
      <w:lang w:bidi="he-IL"/>
    </w:rPr>
  </w:style>
  <w:style w:type="character" w:styleId="Normal3Char" w:customStyle="1">
    <w:name w:val="Normal3 Char"/>
    <w:link w:val="Normal3"/>
    <w:qFormat/>
    <w:rsid w:val="00da1d5a"/>
    <w:rPr>
      <w:rFonts w:ascii="Times New Roman" w:hAnsi="Times New Roman" w:eastAsia="Calibri" w:cs="Times New Roman"/>
      <w:sz w:val="24"/>
      <w:szCs w:val="24"/>
      <w:lang w:eastAsia="en-US" w:bidi="he-IL"/>
    </w:rPr>
  </w:style>
  <w:style w:type="character" w:styleId="Normal1Char" w:customStyle="1">
    <w:name w:val="Normal1 Char"/>
    <w:link w:val="Normal1"/>
    <w:qFormat/>
    <w:rsid w:val="002e3aae"/>
    <w:rPr>
      <w:rFonts w:ascii="Times New Roman" w:hAnsi="Times New Roman" w:eastAsia="Calibri" w:cs="David"/>
      <w:sz w:val="24"/>
      <w:szCs w:val="24"/>
      <w:lang w:eastAsia="en-US" w:bidi="he-IL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6c1530"/>
    <w:rPr>
      <w:rFonts w:ascii="Segoe UI" w:hAnsi="Segoe UI" w:cs="Angsana New"/>
      <w:sz w:val="18"/>
      <w:szCs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link w:val="ListParagraphChar"/>
    <w:uiPriority w:val="34"/>
    <w:qFormat/>
    <w:rsid w:val="002d3684"/>
    <w:pPr>
      <w:tabs>
        <w:tab w:val="clear" w:pos="720"/>
        <w:tab w:val="left" w:pos="1710" w:leader="none"/>
      </w:tabs>
      <w:spacing w:lineRule="auto" w:line="240" w:before="120" w:after="120"/>
      <w:contextualSpacing/>
    </w:pPr>
    <w:rPr>
      <w:rFonts w:ascii="Calibri Light" w:hAnsi="Calibri Light" w:cs="Calibri" w:asciiTheme="majorHAnsi" w:cstheme="minorHAnsi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e3aae"/>
    <w:pPr>
      <w:spacing w:lineRule="auto" w:line="240" w:before="0" w:after="0"/>
      <w:contextualSpacing/>
      <w:jc w:val="center"/>
    </w:pPr>
    <w:rPr>
      <w:rFonts w:eastAsia="等线 Light" w:eastAsiaTheme="majorEastAsia"/>
      <w:b/>
      <w:bCs/>
      <w:spacing w:val="-10"/>
      <w:kern w:val="2"/>
      <w:sz w:val="32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0368af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0368af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igure" w:customStyle="1">
    <w:name w:val="Figure"/>
    <w:basedOn w:val="ListParagraph"/>
    <w:qFormat/>
    <w:rsid w:val="00b864c3"/>
    <w:pPr>
      <w:ind w:start="1620" w:firstLine="2340"/>
    </w:pPr>
    <w:rPr>
      <w:i/>
      <w:iCs/>
      <w:color w:val="000000" w:themeColor="text1"/>
      <w:sz w:val="18"/>
      <w:szCs w:val="21"/>
    </w:rPr>
  </w:style>
  <w:style w:type="paragraph" w:styleId="Bullets" w:customStyle="1">
    <w:name w:val="Bullets"/>
    <w:basedOn w:val="ListParagraph"/>
    <w:link w:val="BulletsChar"/>
    <w:qFormat/>
    <w:rsid w:val="002838e8"/>
    <w:pPr>
      <w:keepNext w:val="true"/>
      <w:keepLines/>
      <w:ind w:start="3150" w:hanging="0"/>
    </w:pPr>
    <w:rPr>
      <w:rFonts w:ascii="Times New Roman" w:hAnsi="Times New Roman" w:eastAsia="等线 Light" w:cs="Times New Roman" w:eastAsiaTheme="majorEastAsia"/>
    </w:rPr>
  </w:style>
  <w:style w:type="paragraph" w:styleId="Image" w:customStyle="1">
    <w:name w:val="Image"/>
    <w:basedOn w:val="Normal"/>
    <w:link w:val="ImageChar"/>
    <w:qFormat/>
    <w:rsid w:val="000e42c0"/>
    <w:pPr>
      <w:ind w:start="1350" w:hanging="90"/>
    </w:pPr>
    <w:rPr/>
  </w:style>
  <w:style w:type="paragraph" w:styleId="NormalWeb">
    <w:name w:val="Normal (Web)"/>
    <w:basedOn w:val="Normal"/>
    <w:uiPriority w:val="99"/>
    <w:unhideWhenUsed/>
    <w:qFormat/>
    <w:rsid w:val="007b6ee1"/>
    <w:pPr>
      <w:spacing w:lineRule="auto" w:line="240" w:before="150" w:after="0"/>
    </w:pPr>
    <w:rPr>
      <w:rFonts w:eastAsia="Times New Roman"/>
      <w:szCs w:val="24"/>
    </w:rPr>
  </w:style>
  <w:style w:type="paragraph" w:styleId="Normal2" w:customStyle="1">
    <w:name w:val="Normal 2"/>
    <w:basedOn w:val="Normal"/>
    <w:link w:val="Normal2Char"/>
    <w:qFormat/>
    <w:rsid w:val="00da1d5a"/>
    <w:pPr>
      <w:ind w:start="993" w:firstLine="16"/>
    </w:pPr>
    <w:rPr>
      <w:color w:val="333333"/>
    </w:rPr>
  </w:style>
  <w:style w:type="paragraph" w:styleId="Tip" w:customStyle="1">
    <w:name w:val="Tip"/>
    <w:basedOn w:val="Normal"/>
    <w:link w:val="TipChar"/>
    <w:qFormat/>
    <w:rsid w:val="003762b1"/>
    <w:pPr>
      <w:ind w:start="2250" w:hanging="990"/>
    </w:pPr>
    <w:rPr>
      <w:b/>
      <w:bCs/>
    </w:rPr>
  </w:style>
  <w:style w:type="paragraph" w:styleId="Annotationtext">
    <w:name w:val="annotation text"/>
    <w:basedOn w:val="Normal"/>
    <w:link w:val="CommentTextChar"/>
    <w:uiPriority w:val="99"/>
    <w:unhideWhenUsed/>
    <w:qFormat/>
    <w:rsid w:val="00ef3bf2"/>
    <w:pPr>
      <w:spacing w:lineRule="auto" w:line="240"/>
    </w:pPr>
    <w:rPr>
      <w:sz w:val="20"/>
      <w:szCs w:val="25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ef3bf2"/>
    <w:pPr/>
    <w:rPr>
      <w:b/>
      <w:bCs/>
    </w:rPr>
  </w:style>
  <w:style w:type="paragraph" w:styleId="Revision">
    <w:name w:val="Revision"/>
    <w:uiPriority w:val="99"/>
    <w:semiHidden/>
    <w:qFormat/>
    <w:rsid w:val="008a1680"/>
    <w:pPr>
      <w:widowControl/>
      <w:bidi w:val="0"/>
      <w:spacing w:lineRule="auto" w:line="240" w:before="0" w:after="0"/>
      <w:jc w:val="start"/>
    </w:pPr>
    <w:rPr>
      <w:rFonts w:ascii="Calibri" w:hAnsi="Calibri" w:eastAsia="Calibri" w:cs="Cordia New" w:asciiTheme="minorHAnsi" w:cstheme="minorBidi" w:eastAsiaTheme="minorHAnsi" w:hAnsiTheme="minorHAnsi"/>
      <w:color w:val="auto"/>
      <w:kern w:val="0"/>
      <w:sz w:val="24"/>
      <w:szCs w:val="32"/>
      <w:lang w:val="en-US" w:eastAsia="en-US" w:bidi="th-TH"/>
    </w:rPr>
  </w:style>
  <w:style w:type="paragraph" w:styleId="Contents1">
    <w:name w:val="TOC 1"/>
    <w:basedOn w:val="Normal"/>
    <w:next w:val="Normal"/>
    <w:autoRedefine/>
    <w:uiPriority w:val="39"/>
    <w:unhideWhenUsed/>
    <w:rsid w:val="00124e82"/>
    <w:pPr>
      <w:widowControl w:val="false"/>
      <w:tabs>
        <w:tab w:val="clear" w:pos="720"/>
        <w:tab w:val="left" w:pos="440" w:leader="none"/>
        <w:tab w:val="right" w:pos="9436" w:leader="dot"/>
      </w:tabs>
      <w:spacing w:lineRule="auto" w:line="240" w:before="0" w:after="0"/>
      <w:ind w:firstLine="22"/>
    </w:pPr>
    <w:rPr>
      <w:rFonts w:eastAsia="Calibri" w:cs="Angsana New" w:cstheme="majorBidi"/>
      <w:b/>
      <w:bCs/>
      <w:szCs w:val="24"/>
      <w:lang w:bidi="ar-SA"/>
    </w:rPr>
  </w:style>
  <w:style w:type="paragraph" w:styleId="Contents2">
    <w:name w:val="TOC 2"/>
    <w:basedOn w:val="Normal"/>
    <w:next w:val="Normal"/>
    <w:autoRedefine/>
    <w:uiPriority w:val="39"/>
    <w:unhideWhenUsed/>
    <w:rsid w:val="001046ea"/>
    <w:pPr>
      <w:spacing w:before="0" w:after="100"/>
      <w:ind w:start="240" w:hanging="0"/>
    </w:pPr>
    <w:rPr/>
  </w:style>
  <w:style w:type="paragraph" w:styleId="SectionText2" w:customStyle="1">
    <w:name w:val="Section Text 2"/>
    <w:basedOn w:val="Normal"/>
    <w:qFormat/>
    <w:rsid w:val="00567556"/>
    <w:pPr>
      <w:spacing w:lineRule="auto" w:line="240" w:before="160" w:after="160"/>
      <w:ind w:start="965" w:hanging="0"/>
      <w:jc w:val="both"/>
    </w:pPr>
    <w:rPr>
      <w:rFonts w:ascii="Arial" w:hAnsi="Arial" w:eastAsia="Times New Roman"/>
      <w:sz w:val="22"/>
      <w:szCs w:val="22"/>
      <w:lang w:eastAsia="de-DE" w:bidi="ar-SA"/>
    </w:rPr>
  </w:style>
  <w:style w:type="paragraph" w:styleId="Bullet1" w:customStyle="1">
    <w:name w:val="Bullet 1"/>
    <w:basedOn w:val="Normal"/>
    <w:link w:val="Bullet1Char"/>
    <w:qFormat/>
    <w:rsid w:val="00da1d5a"/>
    <w:pPr>
      <w:tabs>
        <w:tab w:val="left" w:pos="720" w:leader="none"/>
      </w:tabs>
      <w:spacing w:lineRule="auto" w:line="360" w:before="0" w:after="0"/>
      <w:ind w:start="709" w:hanging="284"/>
      <w:jc w:val="both"/>
    </w:pPr>
    <w:rPr>
      <w:rFonts w:eastAsia="Times New Roman"/>
      <w:kern w:val="2"/>
      <w:szCs w:val="24"/>
      <w:lang w:val="en-GB" w:eastAsia="de-DE" w:bidi="ar-SA"/>
    </w:rPr>
  </w:style>
  <w:style w:type="paragraph" w:styleId="Bullet3" w:customStyle="1">
    <w:name w:val="Bullet 3"/>
    <w:basedOn w:val="Normal"/>
    <w:qFormat/>
    <w:rsid w:val="0068146f"/>
    <w:pPr>
      <w:spacing w:lineRule="auto" w:line="360" w:before="0" w:after="0"/>
      <w:ind w:start="2086" w:hanging="357"/>
      <w:jc w:val="both"/>
    </w:pPr>
    <w:rPr>
      <w:rFonts w:eastAsia="Times New Roman"/>
      <w:kern w:val="2"/>
      <w:szCs w:val="24"/>
      <w:lang w:val="en-GB" w:eastAsia="de-DE" w:bidi="ar-SA"/>
    </w:rPr>
  </w:style>
  <w:style w:type="paragraph" w:styleId="Bullets3" w:customStyle="1">
    <w:name w:val="Bullets3"/>
    <w:basedOn w:val="Normal"/>
    <w:uiPriority w:val="1"/>
    <w:qFormat/>
    <w:rsid w:val="000478c0"/>
    <w:pPr>
      <w:tabs>
        <w:tab w:val="clear" w:pos="720"/>
        <w:tab w:val="left" w:pos="2268" w:leader="none"/>
      </w:tabs>
      <w:spacing w:lineRule="auto" w:line="240" w:before="0" w:after="0"/>
      <w:ind w:start="2275" w:hanging="432"/>
    </w:pPr>
    <w:rPr>
      <w:rFonts w:eastAsia="Calibri" w:cs="Arial"/>
      <w:szCs w:val="24"/>
      <w:lang w:val="en-GB" w:bidi="ar-SA"/>
    </w:rPr>
  </w:style>
  <w:style w:type="paragraph" w:styleId="Normal4" w:customStyle="1">
    <w:name w:val="Normal4"/>
    <w:basedOn w:val="Normal"/>
    <w:link w:val="Normal4Char"/>
    <w:qFormat/>
    <w:rsid w:val="00da1d5a"/>
    <w:pPr>
      <w:spacing w:lineRule="auto" w:line="360" w:before="0" w:after="0"/>
      <w:ind w:start="2694" w:hanging="0"/>
    </w:pPr>
    <w:rPr>
      <w:rFonts w:eastAsia="Calibri"/>
      <w:szCs w:val="24"/>
      <w:lang w:bidi="he-IL"/>
    </w:rPr>
  </w:style>
  <w:style w:type="paragraph" w:styleId="Bullet2" w:customStyle="1">
    <w:name w:val="Bullet2"/>
    <w:basedOn w:val="Normal"/>
    <w:qFormat/>
    <w:rsid w:val="00da1d5a"/>
    <w:pPr>
      <w:tabs>
        <w:tab w:val="clear" w:pos="720"/>
        <w:tab w:val="left" w:pos="1276" w:leader="none"/>
      </w:tabs>
      <w:spacing w:lineRule="auto" w:line="360" w:before="0" w:after="0"/>
      <w:ind w:start="1276" w:hanging="283"/>
    </w:pPr>
    <w:rPr>
      <w:rFonts w:eastAsia="Calibri" w:cs="David"/>
      <w:szCs w:val="24"/>
      <w:lang w:bidi="he-IL"/>
    </w:rPr>
  </w:style>
  <w:style w:type="paragraph" w:styleId="Normal21" w:customStyle="1">
    <w:name w:val="Normal2"/>
    <w:basedOn w:val="Normal"/>
    <w:link w:val="Normal2Char0"/>
    <w:qFormat/>
    <w:rsid w:val="0068146f"/>
    <w:pPr>
      <w:spacing w:lineRule="auto" w:line="360" w:before="0" w:after="0"/>
      <w:ind w:start="993" w:hanging="0"/>
    </w:pPr>
    <w:rPr>
      <w:rFonts w:eastAsia="Calibri"/>
      <w:szCs w:val="24"/>
      <w:lang w:bidi="he-IL"/>
    </w:rPr>
  </w:style>
  <w:style w:type="paragraph" w:styleId="Normal3" w:customStyle="1">
    <w:name w:val="Normal3"/>
    <w:basedOn w:val="Normal"/>
    <w:link w:val="Normal3Char"/>
    <w:qFormat/>
    <w:rsid w:val="00da1d5a"/>
    <w:pPr>
      <w:spacing w:lineRule="auto" w:line="360" w:before="0" w:after="0"/>
      <w:ind w:start="1701" w:hanging="0"/>
    </w:pPr>
    <w:rPr>
      <w:rFonts w:eastAsia="Calibri"/>
      <w:szCs w:val="24"/>
      <w:lang w:bidi="he-IL"/>
    </w:rPr>
  </w:style>
  <w:style w:type="paragraph" w:styleId="Normal1" w:customStyle="1">
    <w:name w:val="Normal1"/>
    <w:basedOn w:val="Normal"/>
    <w:link w:val="Normal1Char"/>
    <w:qFormat/>
    <w:rsid w:val="002e3aae"/>
    <w:pPr>
      <w:spacing w:lineRule="auto" w:line="360" w:before="0" w:after="0"/>
      <w:ind w:start="426" w:hanging="0"/>
    </w:pPr>
    <w:rPr>
      <w:rFonts w:eastAsia="Calibri" w:cs="David"/>
      <w:szCs w:val="24"/>
      <w:lang w:bidi="he-IL"/>
    </w:rPr>
  </w:style>
  <w:style w:type="paragraph" w:styleId="Default" w:customStyle="1">
    <w:name w:val="Default"/>
    <w:qFormat/>
    <w:rsid w:val="002a25c1"/>
    <w:pPr>
      <w:widowControl/>
      <w:bidi w:val="0"/>
      <w:spacing w:lineRule="auto" w:line="240" w:before="0" w:after="0"/>
      <w:jc w:val="start"/>
    </w:pPr>
    <w:rPr>
      <w:rFonts w:ascii="Times New Roman" w:hAnsi="Times New Roman" w:cs="Times New Roman" w:eastAsia="Calibri"/>
      <w:color w:val="000000"/>
      <w:kern w:val="0"/>
      <w:sz w:val="24"/>
      <w:szCs w:val="24"/>
      <w:lang w:bidi="he-IL" w:val="en-US" w:eastAsia="en-US"/>
    </w:rPr>
  </w:style>
  <w:style w:type="paragraph" w:styleId="TOC" w:customStyle="1">
    <w:name w:val="TOC"/>
    <w:basedOn w:val="Contents1"/>
    <w:qFormat/>
    <w:rsid w:val="002e3aae"/>
    <w:pPr/>
    <w:rPr/>
  </w:style>
  <w:style w:type="paragraph" w:styleId="Bullet4" w:customStyle="1">
    <w:name w:val="Bullet 4"/>
    <w:basedOn w:val="Normal4"/>
    <w:qFormat/>
    <w:rsid w:val="00da1d5a"/>
    <w:pPr>
      <w:ind w:start="2977" w:hanging="283"/>
    </w:pPr>
    <w:rPr/>
  </w:style>
  <w:style w:type="paragraph" w:styleId="Normal5" w:customStyle="1">
    <w:name w:val="Normal5"/>
    <w:basedOn w:val="Normal4"/>
    <w:qFormat/>
    <w:rsid w:val="0068146f"/>
    <w:pPr>
      <w:ind w:start="3828" w:hanging="0"/>
    </w:pPr>
    <w:rPr/>
  </w:style>
  <w:style w:type="paragraph" w:styleId="Bullet5" w:customStyle="1">
    <w:name w:val="Bullet 5"/>
    <w:basedOn w:val="Bullet4"/>
    <w:qFormat/>
    <w:rsid w:val="0068146f"/>
    <w:pPr>
      <w:ind w:start="4111" w:hanging="283"/>
    </w:pPr>
    <w:rPr/>
  </w:style>
  <w:style w:type="paragraph" w:styleId="TableTITLE" w:customStyle="1">
    <w:name w:val="Table TITLE"/>
    <w:basedOn w:val="Normal"/>
    <w:qFormat/>
    <w:rsid w:val="00c36a83"/>
    <w:pPr>
      <w:jc w:val="center"/>
    </w:pPr>
    <w:rPr>
      <w:b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c1530"/>
    <w:pPr>
      <w:spacing w:lineRule="auto" w:line="240" w:before="0" w:after="0"/>
    </w:pPr>
    <w:rPr>
      <w:rFonts w:ascii="Segoe UI" w:hAnsi="Segoe UI" w:cs="Angsana New"/>
      <w:sz w:val="18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e1213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1">
    <w:name w:val="Table Grid1"/>
    <w:basedOn w:val="TableNormal"/>
    <w:uiPriority w:val="39"/>
    <w:rsid w:val="005d037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2">
    <w:name w:val="Table Grid2"/>
    <w:basedOn w:val="TableNormal"/>
    <w:uiPriority w:val="39"/>
    <w:rsid w:val="001068a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3">
    <w:name w:val="Table Grid3"/>
    <w:basedOn w:val="TableNormal"/>
    <w:uiPriority w:val="39"/>
    <w:rsid w:val="00970f7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4">
    <w:name w:val="Table Grid4"/>
    <w:basedOn w:val="TableNormal"/>
    <w:uiPriority w:val="39"/>
    <w:rsid w:val="0007583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dTable4-Accent1">
    <w:name w:val="Grid Table 4 Accent 1"/>
    <w:basedOn w:val="TableNormal"/>
    <w:uiPriority w:val="49"/>
    <w:rsid w:val="003a06f7"/>
    <w:pPr>
      <w:spacing w:after="0" w:line="240" w:lineRule="auto"/>
    </w:pPr>
    <w:tblPr>
      <w:tblStyleRowBandSize w:val="1"/>
      <w:tblStyleColBandSize w:val="1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color="4472C4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a06f7"/>
    <w:pPr>
      <w:spacing w:after="0" w:line="240" w:lineRule="auto"/>
    </w:p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color="ED7D31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4">
    <w:name w:val="Grid Table 4 Accent 4"/>
    <w:basedOn w:val="TableNormal"/>
    <w:uiPriority w:val="49"/>
    <w:rsid w:val="003a06f7"/>
    <w:pPr>
      <w:spacing w:after="0" w:line="240" w:lineRule="auto"/>
    </w:pPr>
    <w:tblPr>
      <w:tblStyleRowBandSize w:val="1"/>
      <w:tblStyleColBandSize w:val="1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  <w:insideV w:val="single" w:color="FFD966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color="FFC000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6">
    <w:name w:val="Grid Table 4 Accent 6"/>
    <w:basedOn w:val="TableNormal"/>
    <w:uiPriority w:val="49"/>
    <w:rsid w:val="003a06f7"/>
    <w:pPr>
      <w:spacing w:after="0" w:line="240" w:lineRule="auto"/>
    </w:p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https://www.sec.gov/edgar/browse/?CIK=52749" TargetMode="External"/><Relationship Id="rId4" Type="http://schemas.openxmlformats.org/officeDocument/2006/relationships/hyperlink" Target="https://www.sec.gov/Archives/edgar/data/52749/000110465921087645/tm2118866d1_sb.htm" TargetMode="External"/><Relationship Id="rId5" Type="http://schemas.openxmlformats.org/officeDocument/2006/relationships/hyperlink" Target="https://www.youtube.com/watch?v=bGnPowjpdVU" TargetMode="External"/><Relationship Id="rId6" Type="http://schemas.openxmlformats.org/officeDocument/2006/relationships/hyperlink" Target="https://www.ecfr.gov/current/title-26/chapter-I/subchapter-H/part-601/subpart-F/section601.602" TargetMode="External"/><Relationship Id="rId7" Type="http://schemas.openxmlformats.org/officeDocument/2006/relationships/hyperlink" Target="https://www.law.cornell.edu/topn/irc" TargetMode="External"/><Relationship Id="rId8" Type="http://schemas.openxmlformats.org/officeDocument/2006/relationships/hyperlink" Target="https://thelawdictionary.org/corporation-de-facto/" TargetMode="External"/><Relationship Id="rId9" Type="http://schemas.openxmlformats.org/officeDocument/2006/relationships/hyperlink" Target="https://thelawdictionary.org/corporation-de-facto/" TargetMode="External"/><Relationship Id="rId10" Type="http://schemas.openxmlformats.org/officeDocument/2006/relationships/image" Target="media/image2.png"/><Relationship Id="rId11" Type="http://schemas.openxmlformats.org/officeDocument/2006/relationships/image" Target="media/image3.jpeg"/><Relationship Id="rId12" Type="http://schemas.openxmlformats.org/officeDocument/2006/relationships/hyperlink" Target="http://www.oxforddictionaries.com/definition/english/presumption" TargetMode="External"/><Relationship Id="rId13" Type="http://schemas.openxmlformats.org/officeDocument/2006/relationships/hyperlink" Target="http://www.oxforddictionaries.com/definition/american_english/probability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<Relationship Id="rId20" Type="http://schemas.openxmlformats.org/officeDocument/2006/relationships/customXml" Target="../customXml/item1.xml"/><Relationship Id="rId21" Type="http://schemas.openxmlformats.org/officeDocument/2006/relationships/customXml" Target="../customXml/item2.xml"/><Relationship Id="rId22" Type="http://schemas.openxmlformats.org/officeDocument/2006/relationships/customXml" Target="../customXml/item3.xml"/><Relationship Id="rId23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B9F103083C4846A4CC3BF82DE4C47D" ma:contentTypeVersion="9" ma:contentTypeDescription="Create a new document." ma:contentTypeScope="" ma:versionID="49898dc92923d802df219c8dbc05bc71">
  <xsd:schema xmlns:xsd="http://www.w3.org/2001/XMLSchema" xmlns:xs="http://www.w3.org/2001/XMLSchema" xmlns:p="http://schemas.microsoft.com/office/2006/metadata/properties" xmlns:ns2="143a73cd-7054-472f-a8e5-8f57919417a5" xmlns:ns3="d585c9f6-5cf8-4abf-9f86-02462aaba480" xmlns:ns4="http://schemas.microsoft.com/sharepoint/v4" targetNamespace="http://schemas.microsoft.com/office/2006/metadata/properties" ma:root="true" ma:fieldsID="4fcb03a3fa6a1640fa97a1462fc8c713" ns2:_="" ns3:_="" ns4:_="">
    <xsd:import namespace="143a73cd-7054-472f-a8e5-8f57919417a5"/>
    <xsd:import namespace="d585c9f6-5cf8-4abf-9f86-02462aaba48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a73cd-7054-472f-a8e5-8f5791941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5c9f6-5cf8-4abf-9f86-02462aaba4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D5308-E663-4836-9AB7-45195A951CEB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A55299E7-C0C3-48B0-AE5F-C9105120CE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3a73cd-7054-472f-a8e5-8f57919417a5"/>
    <ds:schemaRef ds:uri="d585c9f6-5cf8-4abf-9f86-02462aaba48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4255D8-5F82-434E-BC24-285DE82FC9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D005BC-8C0A-4942-9B3F-D2E9C7B80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</TotalTime>
  <Application>LibreOffice/6.4.7.2$Linux_X86_64 LibreOffice_project/40$Build-2</Application>
  <Pages>14</Pages>
  <Words>5040</Words>
  <Characters>23895</Characters>
  <CharactersWithSpaces>28745</CharactersWithSpaces>
  <Paragraphs>208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2023-01-07T17:10:00Z</dcterms:created>
  <dc:creator>Druyan, Sharon [OMRIL]</dc:creator>
  <dc:description/>
  <dc:language>en</dc:language>
  <cp:lastModifiedBy>Sharona Druyan</cp:lastModifiedBy>
  <cp:lastPrinted>2018-06-12T18:33:00Z</cp:lastPrinted>
  <dcterms:modified xsi:type="dcterms:W3CDTF">2023-01-08T09:40:00Z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